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296E21" w:rsidRDefault="00925E9B" w:rsidP="00CF3600">
      <w:pPr>
        <w:pStyle w:val="Arbeitsblatt"/>
      </w:pPr>
      <w:r>
        <w:rPr>
          <w:noProof/>
          <w:lang w:eastAsia="de-DE"/>
        </w:rPr>
        <w:drawing>
          <wp:anchor distT="0" distB="0" distL="114300" distR="114300" simplePos="0" relativeHeight="251716608" behindDoc="1" locked="0" layoutInCell="1" allowOverlap="1" wp14:anchorId="68869A3B" wp14:editId="0ED7A779">
            <wp:simplePos x="0" y="0"/>
            <wp:positionH relativeFrom="page">
              <wp:posOffset>448945</wp:posOffset>
            </wp:positionH>
            <wp:positionV relativeFrom="page">
              <wp:posOffset>2214880</wp:posOffset>
            </wp:positionV>
            <wp:extent cx="407035" cy="398780"/>
            <wp:effectExtent l="0" t="0" r="0" b="127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21">
        <w:rPr>
          <w:rFonts w:asciiTheme="minorHAnsi" w:hAnsiTheme="minorHAnsi" w:cstheme="minorBidi"/>
          <w:i w:val="0"/>
          <w:color w:val="auto"/>
          <w:sz w:val="22"/>
        </w:rPr>
        <w:br/>
      </w:r>
      <w:r w:rsidR="00296E21">
        <w:t>Ablaufplan</w:t>
      </w:r>
    </w:p>
    <w:p w:rsidR="00296E21" w:rsidRPr="004A1D20" w:rsidRDefault="008333D9" w:rsidP="00CF3600">
      <w:pPr>
        <w:pStyle w:val="Haupttitel"/>
      </w:pPr>
      <w:r>
        <w:t>Cannabis</w:t>
      </w:r>
      <w:r w:rsidR="00B7791E">
        <w:t>legalisierung</w:t>
      </w:r>
      <w:r w:rsidR="00296E21">
        <w:t xml:space="preserve"> (</w:t>
      </w:r>
      <w:r w:rsidR="00B7791E">
        <w:t>45</w:t>
      </w:r>
      <w:r w:rsidR="00296E21">
        <w:t xml:space="preserve"> min)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21"/>
        <w:gridCol w:w="425"/>
      </w:tblGrid>
      <w:tr w:rsidR="00296E21" w:rsidRPr="00412C94" w:rsidTr="00914708">
        <w:trPr>
          <w:trHeight w:hRule="exact" w:val="312"/>
        </w:trPr>
        <w:tc>
          <w:tcPr>
            <w:tcW w:w="426" w:type="dxa"/>
            <w:shd w:val="clear" w:color="auto" w:fill="ECF0F2"/>
          </w:tcPr>
          <w:p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D04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CH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w0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ECF0F2"/>
          </w:tcPr>
          <w:p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F0F2"/>
          </w:tcPr>
          <w:p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:rsidTr="00914708">
        <w:trPr>
          <w:trHeight w:val="230"/>
        </w:trPr>
        <w:tc>
          <w:tcPr>
            <w:tcW w:w="426" w:type="dxa"/>
            <w:shd w:val="clear" w:color="auto" w:fill="ECF0F2"/>
          </w:tcPr>
          <w:p w:rsidR="00296E21" w:rsidRPr="00B3698B" w:rsidRDefault="00296E21" w:rsidP="00296E21">
            <w:pPr>
              <w:pStyle w:val="Hinweis"/>
              <w:spacing w:after="0" w:line="240" w:lineRule="auto"/>
            </w:pPr>
          </w:p>
        </w:tc>
        <w:tc>
          <w:tcPr>
            <w:tcW w:w="8221" w:type="dxa"/>
            <w:shd w:val="clear" w:color="auto" w:fill="ECF0F2"/>
          </w:tcPr>
          <w:p w:rsidR="00B7791E" w:rsidRDefault="00B7791E" w:rsidP="001D53E7">
            <w:pPr>
              <w:pStyle w:val="Hinweis"/>
              <w:spacing w:after="0" w:line="240" w:lineRule="auto"/>
              <w:ind w:left="-9"/>
              <w:jc w:val="both"/>
            </w:pPr>
            <w:r>
              <w:t xml:space="preserve">Die </w:t>
            </w:r>
            <w:proofErr w:type="spellStart"/>
            <w:r>
              <w:t>Schüler:innen</w:t>
            </w:r>
            <w:proofErr w:type="spellEnd"/>
            <w:r>
              <w:t xml:space="preserve"> setzen sich mit den politischen und gesellschaftlichen Fragestellung rund um die Legalisi</w:t>
            </w:r>
            <w:r w:rsidR="001D53E7">
              <w:t xml:space="preserve">erung von Cannabis auseinander. </w:t>
            </w:r>
            <w:r>
              <w:t xml:space="preserve">Dabei lernen sie unterschiedliche Standpunkte und Meinungen kennen, können die Standpunkte reflektieren und beurteilen und beschäftigen sich Tiefgründig mit den Vor- und Nachteilen einer Legalisierung. </w:t>
            </w:r>
          </w:p>
          <w:p w:rsidR="00914708" w:rsidRDefault="00914708" w:rsidP="00914708">
            <w:pPr>
              <w:pStyle w:val="Hinweis"/>
              <w:spacing w:after="0" w:line="240" w:lineRule="auto"/>
              <w:ind w:left="-9"/>
            </w:pPr>
          </w:p>
          <w:p w:rsidR="00914708" w:rsidRDefault="00870A2A" w:rsidP="00914708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4764405</wp:posOffset>
                  </wp:positionH>
                  <wp:positionV relativeFrom="paragraph">
                    <wp:posOffset>257175</wp:posOffset>
                  </wp:positionV>
                  <wp:extent cx="591820" cy="591820"/>
                  <wp:effectExtent l="0" t="0" r="0" b="0"/>
                  <wp:wrapNone/>
                  <wp:docPr id="3" name="Grafik 3" descr="QR-Code Rausch und Ris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3E7">
              <w:rPr>
                <w:noProof/>
                <w:lang w:eastAsia="de-DE"/>
              </w:rPr>
              <w:t>Der Ablaufplan ist exemplarisch und lässt sich individuell an die Bedürfnisse der Klasse anpassen</w:t>
            </w:r>
            <w:r>
              <w:t>.</w:t>
            </w:r>
          </w:p>
          <w:p w:rsidR="0056083F" w:rsidRDefault="0056083F" w:rsidP="00296E21">
            <w:pPr>
              <w:pStyle w:val="Hinweis"/>
              <w:spacing w:after="0" w:line="240" w:lineRule="auto"/>
              <w:ind w:left="-9"/>
            </w:pPr>
          </w:p>
          <w:p w:rsidR="00296E21" w:rsidRPr="00B3698B" w:rsidRDefault="00296E21" w:rsidP="00870A2A">
            <w:pPr>
              <w:pStyle w:val="Hinweis"/>
              <w:spacing w:after="0" w:line="240" w:lineRule="auto"/>
              <w:ind w:left="-9"/>
            </w:pPr>
            <w:r>
              <w:t>Weiter</w:t>
            </w:r>
            <w:r w:rsidR="008A79A7">
              <w:t>e</w:t>
            </w:r>
            <w:r>
              <w:t xml:space="preserve"> Informationen rund um </w:t>
            </w:r>
            <w:r w:rsidR="004062CB">
              <w:t>das Thema Cannabis</w:t>
            </w:r>
            <w:r>
              <w:t xml:space="preserve"> finden Sie hier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r w:rsidR="00F30099">
              <w:rPr>
                <w:rStyle w:val="LinksNavigationstitelZchn"/>
              </w:rPr>
              <w:br/>
            </w:r>
            <w:hyperlink r:id="rId10" w:tgtFrame="_blank" w:history="1">
              <w:r w:rsidR="004062CB">
                <w:rPr>
                  <w:rStyle w:val="LinksNavigationstitelZchn"/>
                </w:rPr>
                <w:t>feelok.de/</w:t>
              </w:r>
              <w:proofErr w:type="spellStart"/>
              <w:r w:rsidR="004062CB">
                <w:rPr>
                  <w:rStyle w:val="LinksNavigationstitelZchn"/>
                </w:rPr>
                <w:t>cannabis</w:t>
              </w:r>
              <w:proofErr w:type="spellEnd"/>
            </w:hyperlink>
            <w:r w:rsidR="00F30099" w:rsidRPr="00B3698B"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96E21" w:rsidRPr="00B3698B" w:rsidTr="00914708">
        <w:trPr>
          <w:trHeight w:hRule="exact" w:val="312"/>
        </w:trPr>
        <w:tc>
          <w:tcPr>
            <w:tcW w:w="426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7D928" id="Gerade Verbindung mit Pfeil 17" o:spid="_x0000_s1026" type="#_x0000_t32" style="position:absolute;margin-left:0;margin-top:15.6pt;width:453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3ONUQ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1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133" w:type="pct"/>
        <w:tblLayout w:type="fixed"/>
        <w:tblLook w:val="04A0" w:firstRow="1" w:lastRow="0" w:firstColumn="1" w:lastColumn="0" w:noHBand="0" w:noVBand="1"/>
      </w:tblPr>
      <w:tblGrid>
        <w:gridCol w:w="1246"/>
        <w:gridCol w:w="1088"/>
        <w:gridCol w:w="5275"/>
        <w:gridCol w:w="1704"/>
      </w:tblGrid>
      <w:tr w:rsidR="00296E21" w:rsidRPr="00B3698B" w:rsidTr="00BB0864">
        <w:tc>
          <w:tcPr>
            <w:tcW w:w="669" w:type="pct"/>
          </w:tcPr>
          <w:p w:rsidR="00296E21" w:rsidRPr="00235BEA" w:rsidRDefault="00296E21" w:rsidP="00296E21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584" w:type="pct"/>
          </w:tcPr>
          <w:p w:rsidR="00296E21" w:rsidRPr="00235BEA" w:rsidRDefault="00296E21" w:rsidP="00296E21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2832" w:type="pct"/>
          </w:tcPr>
          <w:p w:rsidR="00296E21" w:rsidRPr="00235BEA" w:rsidRDefault="00296E21" w:rsidP="00296E21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915" w:type="pct"/>
          </w:tcPr>
          <w:p w:rsidR="00296E21" w:rsidRPr="00235BEA" w:rsidRDefault="00296E21" w:rsidP="00296E21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56083F" w:rsidRPr="00B3698B" w:rsidTr="00BB0864">
        <w:tc>
          <w:tcPr>
            <w:tcW w:w="669" w:type="pct"/>
          </w:tcPr>
          <w:p w:rsidR="0056083F" w:rsidRDefault="0056083F" w:rsidP="0056083F">
            <w:pPr>
              <w:pStyle w:val="AufzhlungderAufgaben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87936" behindDoc="0" locked="1" layoutInCell="1" allowOverlap="1" wp14:anchorId="1B0A6993" wp14:editId="7980F32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5759450" cy="0"/>
                      <wp:effectExtent l="0" t="0" r="12700" b="19050"/>
                      <wp:wrapNone/>
                      <wp:docPr id="18" name="Gerade Verbindung mit Pfei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CDE46" id="Gerade Verbindung mit Pfeil 18" o:spid="_x0000_s1026" type="#_x0000_t32" style="position:absolute;margin-left:-6pt;margin-top:-.65pt;width:453.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bo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4080" behindDoc="0" locked="1" layoutInCell="1" allowOverlap="1" wp14:anchorId="46ABC6FA" wp14:editId="46FD3C1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277495</wp:posOffset>
                      </wp:positionV>
                      <wp:extent cx="5759450" cy="0"/>
                      <wp:effectExtent l="0" t="0" r="12700" b="19050"/>
                      <wp:wrapNone/>
                      <wp:docPr id="4" name="Gerade Verbindung mit Pfei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DD547" id="Gerade Verbindung mit Pfeil 4" o:spid="_x0000_s1026" type="#_x0000_t32" style="position:absolute;margin-left:-6pt;margin-top:21.85pt;width:453.5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2r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4" w:type="pct"/>
          </w:tcPr>
          <w:p w:rsidR="0056083F" w:rsidRDefault="0056083F" w:rsidP="00296E21">
            <w:pPr>
              <w:pStyle w:val="AufzhlungderAufgaben"/>
              <w:ind w:left="227" w:hanging="227"/>
              <w:rPr>
                <w:rStyle w:val="apple-style-span"/>
              </w:rPr>
            </w:pPr>
          </w:p>
        </w:tc>
        <w:tc>
          <w:tcPr>
            <w:tcW w:w="2832" w:type="pct"/>
            <w:vAlign w:val="bottom"/>
          </w:tcPr>
          <w:p w:rsidR="0056083F" w:rsidRDefault="00B7791E" w:rsidP="00ED3591">
            <w:pPr>
              <w:pStyle w:val="AufzhlungderAufgaben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Foto-Sprache</w:t>
            </w:r>
          </w:p>
        </w:tc>
        <w:tc>
          <w:tcPr>
            <w:tcW w:w="915" w:type="pct"/>
          </w:tcPr>
          <w:p w:rsidR="0056083F" w:rsidRDefault="0056083F" w:rsidP="00296E21">
            <w:pPr>
              <w:pStyle w:val="AufzhlungderAufgaben"/>
              <w:rPr>
                <w:rStyle w:val="apple-style-span"/>
              </w:rPr>
            </w:pPr>
          </w:p>
        </w:tc>
      </w:tr>
      <w:tr w:rsidR="0071134F" w:rsidRPr="00B3698B" w:rsidTr="00BB0864">
        <w:tc>
          <w:tcPr>
            <w:tcW w:w="669" w:type="pct"/>
          </w:tcPr>
          <w:p w:rsidR="00296E21" w:rsidRPr="00235BEA" w:rsidRDefault="008333D9" w:rsidP="00FD0D00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</w:t>
            </w:r>
            <w:r w:rsidR="00FD0D00">
              <w:rPr>
                <w:rStyle w:val="apple-style-span"/>
              </w:rPr>
              <w:t>0</w:t>
            </w:r>
            <w:r w:rsidR="0037537D">
              <w:rPr>
                <w:rStyle w:val="apple-style-span"/>
              </w:rPr>
              <w:t>0 Uhr</w:t>
            </w:r>
          </w:p>
        </w:tc>
        <w:tc>
          <w:tcPr>
            <w:tcW w:w="584" w:type="pct"/>
          </w:tcPr>
          <w:p w:rsidR="00296E21" w:rsidRPr="00235BEA" w:rsidRDefault="00E476C7" w:rsidP="00296E21">
            <w:pPr>
              <w:pStyle w:val="AufzhlungderAufgaben"/>
              <w:rPr>
                <w:rStyle w:val="apple-style-span"/>
              </w:rPr>
            </w:pPr>
            <w:r w:rsidRPr="00925E9B">
              <w:rPr>
                <w:rStyle w:val="apple-style-span"/>
              </w:rPr>
              <w:t>10</w:t>
            </w:r>
            <w:r w:rsidR="00B7791E" w:rsidRPr="00925E9B">
              <w:rPr>
                <w:rStyle w:val="apple-style-span"/>
              </w:rPr>
              <w:t xml:space="preserve"> min</w:t>
            </w:r>
          </w:p>
        </w:tc>
        <w:tc>
          <w:tcPr>
            <w:tcW w:w="2832" w:type="pct"/>
          </w:tcPr>
          <w:p w:rsidR="00144D6E" w:rsidRDefault="00B7791E" w:rsidP="00925E9B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Annäherung an das Thema durch Fotos oder Postkarten</w:t>
            </w:r>
            <w:r w:rsidR="00925E9B">
              <w:rPr>
                <w:rStyle w:val="apple-style-span"/>
              </w:rPr>
              <w:t xml:space="preserve"> mit der </w:t>
            </w:r>
            <w:hyperlink r:id="rId11" w:history="1">
              <w:r w:rsidR="00925E9B" w:rsidRPr="00925E9B">
                <w:rPr>
                  <w:rStyle w:val="LinksNavigationstitelZchn"/>
                </w:rPr>
                <w:t>Methode Foto-Sprache</w:t>
              </w:r>
            </w:hyperlink>
            <w:r w:rsidR="00925E9B">
              <w:rPr>
                <w:rStyle w:val="apple-style-span"/>
              </w:rPr>
              <w:t>.</w:t>
            </w:r>
          </w:p>
          <w:p w:rsidR="00590F70" w:rsidRPr="00433E6D" w:rsidRDefault="00144D6E" w:rsidP="002568A1">
            <w:pPr>
              <w:pStyle w:val="AufzhlungderAufgaben"/>
              <w:rPr>
                <w:rStyle w:val="apple-style-span"/>
                <w:b/>
              </w:rPr>
            </w:pPr>
            <w:r w:rsidRPr="002568A1">
              <w:rPr>
                <w:rStyle w:val="apple-style-span"/>
                <w:b/>
              </w:rPr>
              <w:t xml:space="preserve">Vorbereitung: </w:t>
            </w:r>
            <w:r w:rsidR="00433E6D">
              <w:rPr>
                <w:rStyle w:val="apple-style-span"/>
                <w:b/>
              </w:rPr>
              <w:br/>
            </w:r>
            <w:r>
              <w:rPr>
                <w:rStyle w:val="apple-style-span"/>
              </w:rPr>
              <w:t xml:space="preserve">Stellen Sie eine Auswahl an Bildern zum Thema </w:t>
            </w:r>
            <w:r w:rsidRPr="002568A1">
              <w:rPr>
                <w:rStyle w:val="apple-style-span"/>
                <w:rFonts w:eastAsia="Times New Roman"/>
                <w:bCs/>
                <w:color w:val="097D80"/>
                <w:szCs w:val="26"/>
                <w:lang w:val="de-CH"/>
              </w:rPr>
              <w:t>Cannabis</w:t>
            </w:r>
            <w:r>
              <w:rPr>
                <w:rStyle w:val="apple-style-span"/>
              </w:rPr>
              <w:t xml:space="preserve"> zusammen. </w:t>
            </w:r>
            <w:r w:rsidR="00A52E70">
              <w:rPr>
                <w:rStyle w:val="apple-style-span"/>
              </w:rPr>
              <w:t>Dies können Bilder zur Kriminalität, Wirtschaft, Jugendliche, Kiffen, Pflanze, Rapper, Jamaica, Amsterdam, Schule, Gefängnis, Schwarzmarkt, Medizin, Politik etc. sein.</w:t>
            </w:r>
          </w:p>
        </w:tc>
        <w:tc>
          <w:tcPr>
            <w:tcW w:w="915" w:type="pct"/>
          </w:tcPr>
          <w:p w:rsidR="00925E9B" w:rsidRDefault="00367D82" w:rsidP="00F30099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hyperlink r:id="rId12" w:history="1">
              <w:r w:rsidR="00925E9B" w:rsidRPr="00925E9B">
                <w:rPr>
                  <w:rStyle w:val="LinksNavigationstitelZchn"/>
                </w:rPr>
                <w:t>Methode Foto-Sprache</w:t>
              </w:r>
            </w:hyperlink>
          </w:p>
          <w:p w:rsidR="00144D6E" w:rsidRDefault="00144D6E" w:rsidP="00F30099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Stuhlkreis</w:t>
            </w:r>
          </w:p>
          <w:p w:rsidR="004062CB" w:rsidRPr="00235BEA" w:rsidRDefault="00144D6E" w:rsidP="00F30099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Fotos, Postkarten</w:t>
            </w:r>
          </w:p>
        </w:tc>
      </w:tr>
      <w:tr w:rsidR="0056083F" w:rsidRPr="00B3698B" w:rsidTr="00BB0864">
        <w:trPr>
          <w:trHeight w:val="80"/>
        </w:trPr>
        <w:tc>
          <w:tcPr>
            <w:tcW w:w="669" w:type="pct"/>
          </w:tcPr>
          <w:p w:rsidR="0056083F" w:rsidRDefault="0056083F" w:rsidP="00296E21">
            <w:pPr>
              <w:pStyle w:val="AufzhlungderAufgaben"/>
              <w:rPr>
                <w:noProof/>
                <w:lang w:eastAsia="de-DE"/>
              </w:rPr>
            </w:pPr>
            <w:r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0224" behindDoc="0" locked="1" layoutInCell="1" allowOverlap="1" wp14:anchorId="3A3F4D0C" wp14:editId="297B972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5759450" cy="0"/>
                      <wp:effectExtent l="0" t="0" r="12700" b="19050"/>
                      <wp:wrapNone/>
                      <wp:docPr id="12" name="Gerade Verbindung mit Pfe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EF69E" id="Gerade Verbindung mit Pfeil 12" o:spid="_x0000_s1026" type="#_x0000_t32" style="position:absolute;margin-left:-5.75pt;margin-top:.1pt;width:453.5pt;height:0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+u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k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4" w:type="pct"/>
          </w:tcPr>
          <w:p w:rsidR="0056083F" w:rsidRPr="0056083F" w:rsidRDefault="0056083F" w:rsidP="00296E21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98176" behindDoc="0" locked="1" layoutInCell="1" allowOverlap="1" wp14:anchorId="6D537789" wp14:editId="361DA7EC">
                      <wp:simplePos x="0" y="0"/>
                      <wp:positionH relativeFrom="column">
                        <wp:posOffset>-864235</wp:posOffset>
                      </wp:positionH>
                      <wp:positionV relativeFrom="paragraph">
                        <wp:posOffset>287020</wp:posOffset>
                      </wp:positionV>
                      <wp:extent cx="5759450" cy="0"/>
                      <wp:effectExtent l="0" t="0" r="12700" b="19050"/>
                      <wp:wrapNone/>
                      <wp:docPr id="10" name="Gerade Verbindung mit Pfei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89B1C" id="Gerade Verbindung mit Pfeil 10" o:spid="_x0000_s1026" type="#_x0000_t32" style="position:absolute;margin-left:-68.05pt;margin-top:22.6pt;width:453.5pt;height:0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i6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2" w:type="pct"/>
          </w:tcPr>
          <w:p w:rsidR="0056083F" w:rsidRPr="0056083F" w:rsidRDefault="00A52E70" w:rsidP="00A52E70">
            <w:pPr>
              <w:pStyle w:val="LinksNavigationstitel"/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</w:pPr>
            <w:r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World Café</w:t>
            </w:r>
          </w:p>
        </w:tc>
        <w:tc>
          <w:tcPr>
            <w:tcW w:w="915" w:type="pct"/>
          </w:tcPr>
          <w:p w:rsidR="0056083F" w:rsidRDefault="0056083F" w:rsidP="00F30099">
            <w:pPr>
              <w:pStyle w:val="AufzhlungderAufgaben"/>
              <w:rPr>
                <w:rStyle w:val="apple-style-span"/>
              </w:rPr>
            </w:pPr>
          </w:p>
        </w:tc>
      </w:tr>
      <w:tr w:rsidR="0071134F" w:rsidRPr="00B3698B" w:rsidTr="00BB0864">
        <w:tc>
          <w:tcPr>
            <w:tcW w:w="669" w:type="pct"/>
          </w:tcPr>
          <w:p w:rsidR="00296E21" w:rsidRDefault="0003781D" w:rsidP="00296E21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09:</w:t>
            </w:r>
            <w:r w:rsidR="00FD0D00">
              <w:rPr>
                <w:rStyle w:val="apple-style-span"/>
              </w:rPr>
              <w:t>10</w:t>
            </w:r>
            <w:r w:rsidR="00A931AF" w:rsidRPr="00A931AF">
              <w:rPr>
                <w:rStyle w:val="apple-style-span"/>
              </w:rPr>
              <w:t xml:space="preserve"> Uhr</w:t>
            </w:r>
          </w:p>
          <w:p w:rsidR="00D1794F" w:rsidRPr="001C7388" w:rsidRDefault="00D1794F" w:rsidP="00296E21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</w:rPr>
            </w:pPr>
          </w:p>
        </w:tc>
        <w:tc>
          <w:tcPr>
            <w:tcW w:w="584" w:type="pct"/>
          </w:tcPr>
          <w:p w:rsidR="00D1794F" w:rsidRPr="001C7388" w:rsidRDefault="00E476C7" w:rsidP="00296E21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</w:rPr>
            </w:pPr>
            <w:r>
              <w:rPr>
                <w:rStyle w:val="apple-style-span"/>
              </w:rPr>
              <w:t>30 min</w:t>
            </w:r>
          </w:p>
        </w:tc>
        <w:tc>
          <w:tcPr>
            <w:tcW w:w="2832" w:type="pct"/>
          </w:tcPr>
          <w:p w:rsidR="00925E9B" w:rsidRDefault="00367D82" w:rsidP="00A52E70">
            <w:pPr>
              <w:pStyle w:val="AufzhlungderAufgaben"/>
              <w:rPr>
                <w:rStyle w:val="apple-style-span"/>
              </w:rPr>
            </w:pPr>
            <w:hyperlink r:id="rId13" w:history="1">
              <w:r w:rsidR="00925E9B" w:rsidRPr="00925E9B">
                <w:rPr>
                  <w:rStyle w:val="LinksNavigationstitelZchn"/>
                </w:rPr>
                <w:t>Methode World Café</w:t>
              </w:r>
            </w:hyperlink>
            <w:r w:rsidR="00925E9B">
              <w:rPr>
                <w:rStyle w:val="apple-style-span"/>
              </w:rPr>
              <w:t xml:space="preserve">: </w:t>
            </w:r>
            <w:r w:rsidR="00A52E70">
              <w:rPr>
                <w:rStyle w:val="apple-style-span"/>
              </w:rPr>
              <w:t>Jugendliche erarbeiten – in rotierenden Gruppen – Antworten zu mehreren Fragestellungen</w:t>
            </w:r>
            <w:r w:rsidR="00C32F07">
              <w:rPr>
                <w:rStyle w:val="apple-style-span"/>
              </w:rPr>
              <w:t xml:space="preserve"> zum Thema „Cannabislegalisierung“</w:t>
            </w:r>
            <w:r w:rsidR="00433E6D">
              <w:rPr>
                <w:rStyle w:val="apple-style-span"/>
              </w:rPr>
              <w:t>.</w:t>
            </w:r>
            <w:r w:rsidR="00C32F07">
              <w:rPr>
                <w:rStyle w:val="apple-style-span"/>
              </w:rPr>
              <w:t xml:space="preserve"> </w:t>
            </w:r>
            <w:r w:rsidR="00A52E70">
              <w:rPr>
                <w:rStyle w:val="apple-style-span"/>
              </w:rPr>
              <w:t xml:space="preserve">Die wichtigsten Aussagen werden direkt </w:t>
            </w:r>
            <w:r w:rsidR="00925E9B">
              <w:rPr>
                <w:rStyle w:val="apple-style-span"/>
              </w:rPr>
              <w:t>auf die Tischdecken geschrieben.</w:t>
            </w:r>
          </w:p>
          <w:p w:rsidR="00A52E70" w:rsidRDefault="00433E6D" w:rsidP="00433E6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t>Fragestellungen für die Gesprächsrunden:</w:t>
            </w:r>
            <w:r w:rsidR="00A52E70">
              <w:rPr>
                <w:rStyle w:val="apple-style-span"/>
              </w:rPr>
              <w:t xml:space="preserve"> </w:t>
            </w:r>
          </w:p>
          <w:p w:rsidR="00A52E70" w:rsidRPr="00925E9B" w:rsidRDefault="00A52E70" w:rsidP="00972151">
            <w:pPr>
              <w:pStyle w:val="Listenabsatz"/>
              <w:numPr>
                <w:ilvl w:val="0"/>
                <w:numId w:val="23"/>
              </w:num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925E9B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Entkriminalisierung</w:t>
            </w:r>
          </w:p>
          <w:p w:rsidR="00A52E70" w:rsidRPr="00925E9B" w:rsidRDefault="00A52E70" w:rsidP="00972151">
            <w:pPr>
              <w:pStyle w:val="Listenabsatz"/>
              <w:numPr>
                <w:ilvl w:val="0"/>
                <w:numId w:val="23"/>
              </w:num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925E9B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Gesundheit</w:t>
            </w:r>
            <w:r w:rsidR="00BC4F95" w:rsidRPr="00925E9B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liche Risiken bei Legalisierung</w:t>
            </w:r>
          </w:p>
          <w:p w:rsidR="00A52E70" w:rsidRPr="00925E9B" w:rsidRDefault="00A52E70" w:rsidP="00972151">
            <w:pPr>
              <w:pStyle w:val="Listenabsatz"/>
              <w:numPr>
                <w:ilvl w:val="0"/>
                <w:numId w:val="23"/>
              </w:num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925E9B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Gesellschaftliche Folgen</w:t>
            </w:r>
          </w:p>
          <w:p w:rsidR="008051F2" w:rsidRPr="00925E9B" w:rsidRDefault="00BC4F95" w:rsidP="00972151">
            <w:pPr>
              <w:pStyle w:val="Listenabsatz"/>
              <w:numPr>
                <w:ilvl w:val="0"/>
                <w:numId w:val="23"/>
              </w:num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 w:rsidRPr="00925E9B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Risiko: </w:t>
            </w:r>
            <w:r w:rsidR="00A52E70" w:rsidRPr="00925E9B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>Jugend</w:t>
            </w:r>
            <w:r w:rsidRPr="00925E9B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?</w:t>
            </w:r>
          </w:p>
          <w:p w:rsidR="00433E6D" w:rsidRDefault="00433E6D" w:rsidP="00433E6D">
            <w:pPr>
              <w:pStyle w:val="AufzhlungderAufgaben"/>
              <w:rPr>
                <w:rStyle w:val="apple-style-span"/>
              </w:rPr>
            </w:pPr>
          </w:p>
          <w:p w:rsidR="00433E6D" w:rsidRDefault="00433E6D" w:rsidP="00433E6D">
            <w:pPr>
              <w:pStyle w:val="AufzhlungderAufgaben"/>
              <w:rPr>
                <w:rStyle w:val="apple-style-span"/>
              </w:rPr>
            </w:pPr>
          </w:p>
          <w:p w:rsidR="00433E6D" w:rsidRDefault="00433E6D" w:rsidP="00433E6D">
            <w:pPr>
              <w:pStyle w:val="AufzhlungderAufgaben"/>
              <w:rPr>
                <w:rStyle w:val="apple-style-span"/>
              </w:rPr>
            </w:pPr>
          </w:p>
          <w:p w:rsidR="00433E6D" w:rsidRDefault="00433E6D" w:rsidP="00433E6D">
            <w:pPr>
              <w:pStyle w:val="AufzhlungderAufgaben"/>
              <w:rPr>
                <w:rStyle w:val="apple-style-span"/>
              </w:rPr>
            </w:pPr>
          </w:p>
          <w:p w:rsidR="00590F70" w:rsidRDefault="00590F70" w:rsidP="00433E6D">
            <w:pPr>
              <w:pStyle w:val="AufzhlungderAufgaben"/>
              <w:rPr>
                <w:rStyle w:val="apple-style-span"/>
              </w:rPr>
            </w:pPr>
            <w:r>
              <w:rPr>
                <w:rStyle w:val="apple-style-span"/>
              </w:rPr>
              <w:br/>
            </w:r>
          </w:p>
          <w:p w:rsidR="00925E9B" w:rsidRPr="0071134F" w:rsidRDefault="00925E9B" w:rsidP="00433E6D">
            <w:pPr>
              <w:pStyle w:val="AufzhlungderAufgaben"/>
              <w:rPr>
                <w:rStyle w:val="apple-style-span"/>
              </w:rPr>
            </w:pPr>
          </w:p>
        </w:tc>
        <w:tc>
          <w:tcPr>
            <w:tcW w:w="915" w:type="pct"/>
          </w:tcPr>
          <w:p w:rsidR="00925E9B" w:rsidRDefault="00367D82" w:rsidP="00092FAF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hyperlink r:id="rId14" w:history="1">
              <w:r w:rsidR="00925E9B" w:rsidRPr="00925E9B">
                <w:rPr>
                  <w:rStyle w:val="LinksNavigationstitelZchn"/>
                </w:rPr>
                <w:t>Methode World Café</w:t>
              </w:r>
            </w:hyperlink>
          </w:p>
          <w:p w:rsidR="00956B45" w:rsidRDefault="00A52E70" w:rsidP="00092FAF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Papier</w:t>
            </w:r>
            <w:r w:rsidR="00972151">
              <w:rPr>
                <w:rStyle w:val="apple-style-span"/>
              </w:rPr>
              <w:t>-</w:t>
            </w:r>
            <w:proofErr w:type="spellStart"/>
            <w:r>
              <w:rPr>
                <w:rStyle w:val="apple-style-span"/>
              </w:rPr>
              <w:t>tischdecken</w:t>
            </w:r>
            <w:proofErr w:type="spellEnd"/>
          </w:p>
          <w:p w:rsidR="00A52E70" w:rsidRDefault="00C32F07" w:rsidP="00092FAF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Filz</w:t>
            </w:r>
            <w:r w:rsidR="00433E6D">
              <w:rPr>
                <w:rStyle w:val="apple-style-span"/>
              </w:rPr>
              <w:t>- &amp; Klebe</w:t>
            </w:r>
            <w:r>
              <w:rPr>
                <w:rStyle w:val="apple-style-span"/>
              </w:rPr>
              <w:t>s</w:t>
            </w:r>
            <w:r w:rsidR="00A52E70">
              <w:rPr>
                <w:rStyle w:val="apple-style-span"/>
              </w:rPr>
              <w:t>tifte</w:t>
            </w:r>
          </w:p>
          <w:p w:rsidR="00C32F07" w:rsidRDefault="00C32F07" w:rsidP="00092FAF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Moderationskarten</w:t>
            </w:r>
          </w:p>
          <w:p w:rsidR="00956B45" w:rsidRDefault="00C32F07" w:rsidP="00433E6D">
            <w:pPr>
              <w:pStyle w:val="AufzhlungderAufgaben"/>
              <w:numPr>
                <w:ilvl w:val="0"/>
                <w:numId w:val="3"/>
              </w:numPr>
              <w:rPr>
                <w:rStyle w:val="apple-style-span"/>
              </w:rPr>
            </w:pPr>
            <w:r>
              <w:rPr>
                <w:rStyle w:val="apple-style-span"/>
              </w:rPr>
              <w:t>4 Gegen</w:t>
            </w:r>
            <w:r w:rsidR="00433E6D">
              <w:rPr>
                <w:rStyle w:val="apple-style-span"/>
              </w:rPr>
              <w:t>-</w:t>
            </w:r>
            <w:r>
              <w:rPr>
                <w:rStyle w:val="apple-style-span"/>
              </w:rPr>
              <w:t>stände</w:t>
            </w:r>
          </w:p>
        </w:tc>
      </w:tr>
      <w:tr w:rsidR="00631B48" w:rsidRPr="00B3698B" w:rsidTr="00BB0864">
        <w:tc>
          <w:tcPr>
            <w:tcW w:w="669" w:type="pct"/>
          </w:tcPr>
          <w:p w:rsidR="00631B48" w:rsidRPr="001C7388" w:rsidRDefault="00631B48" w:rsidP="00296E21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</w:rPr>
            </w:pPr>
          </w:p>
        </w:tc>
        <w:tc>
          <w:tcPr>
            <w:tcW w:w="584" w:type="pct"/>
          </w:tcPr>
          <w:p w:rsidR="00631B48" w:rsidRPr="001C7388" w:rsidRDefault="00092FAF" w:rsidP="00296E21">
            <w:pPr>
              <w:pStyle w:val="AufzhlungderAufgaben"/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1" layoutInCell="1" allowOverlap="1" wp14:anchorId="0D64BCBB" wp14:editId="6CA91B49">
                      <wp:simplePos x="0" y="0"/>
                      <wp:positionH relativeFrom="column">
                        <wp:posOffset>-868045</wp:posOffset>
                      </wp:positionH>
                      <wp:positionV relativeFrom="paragraph">
                        <wp:posOffset>274320</wp:posOffset>
                      </wp:positionV>
                      <wp:extent cx="5759450" cy="0"/>
                      <wp:effectExtent l="0" t="0" r="12700" b="19050"/>
                      <wp:wrapNone/>
                      <wp:docPr id="13" name="Gerade Verbindung mit Pfei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9E93A" id="Gerade Verbindung mit Pfeil 13" o:spid="_x0000_s1026" type="#_x0000_t32" style="position:absolute;margin-left:-68.35pt;margin-top:21.6pt;width:453.5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yk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w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2" w:type="pct"/>
          </w:tcPr>
          <w:p w:rsidR="00631B48" w:rsidRDefault="00092FAF" w:rsidP="001D53E7">
            <w:pPr>
              <w:pStyle w:val="LinksNavigationstitel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2512" behindDoc="0" locked="1" layoutInCell="1" allowOverlap="1" wp14:anchorId="0D64BCBB" wp14:editId="6CA91B49">
                      <wp:simplePos x="0" y="0"/>
                      <wp:positionH relativeFrom="column">
                        <wp:posOffset>-1558290</wp:posOffset>
                      </wp:positionH>
                      <wp:positionV relativeFrom="paragraph">
                        <wp:posOffset>-1905</wp:posOffset>
                      </wp:positionV>
                      <wp:extent cx="5759450" cy="0"/>
                      <wp:effectExtent l="0" t="0" r="12700" b="19050"/>
                      <wp:wrapNone/>
                      <wp:docPr id="9" name="Gerade Verbindung mit Pfei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D21F9" id="Gerade Verbindung mit Pfeil 9" o:spid="_x0000_s1026" type="#_x0000_t32" style="position:absolute;margin-left:-122.7pt;margin-top:-.15pt;width:453.5pt;height:0;z-index:251712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iM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ALjBTp&#10;YERP3BLG0Vdud0KxvWpQJzza1lxItAg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FD0D00">
              <w:rPr>
                <w:rStyle w:val="apple-style-span"/>
                <w:rFonts w:ascii="Trebuchet MS" w:eastAsia="Times New Roman" w:hAnsi="Trebuchet MS"/>
                <w:bCs/>
                <w:i w:val="0"/>
                <w:color w:val="097D80"/>
                <w:szCs w:val="26"/>
                <w:lang w:val="de-CH"/>
              </w:rPr>
              <w:t>Auswertungszielscheibe</w:t>
            </w:r>
          </w:p>
        </w:tc>
        <w:tc>
          <w:tcPr>
            <w:tcW w:w="915" w:type="pct"/>
          </w:tcPr>
          <w:p w:rsidR="00631B48" w:rsidRDefault="00631B48" w:rsidP="00631B48">
            <w:pPr>
              <w:pStyle w:val="AufzhlungderAufgaben"/>
              <w:ind w:left="360"/>
              <w:rPr>
                <w:rStyle w:val="apple-style-span"/>
              </w:rPr>
            </w:pPr>
          </w:p>
        </w:tc>
      </w:tr>
      <w:tr w:rsidR="00631B48" w:rsidRPr="00FD51B1" w:rsidTr="00BB0864">
        <w:tc>
          <w:tcPr>
            <w:tcW w:w="669" w:type="pct"/>
          </w:tcPr>
          <w:p w:rsidR="00631B48" w:rsidRPr="0064156B" w:rsidRDefault="00FD0D00" w:rsidP="0003781D">
            <w:pPr>
              <w:spacing w:before="100" w:beforeAutospacing="1" w:after="100" w:afterAutospacing="1" w:line="240" w:lineRule="auto"/>
              <w:rPr>
                <w:rFonts w:ascii="Trebuchet MS" w:hAnsi="Trebuchet MS" w:cs="Times New Roman"/>
                <w:sz w:val="20"/>
                <w:szCs w:val="24"/>
                <w:lang w:eastAsia="de-DE"/>
              </w:rPr>
            </w:pPr>
            <w:r>
              <w:rPr>
                <w:rFonts w:ascii="Trebuchet MS" w:hAnsi="Trebuchet MS" w:cs="Times New Roman"/>
                <w:sz w:val="20"/>
                <w:szCs w:val="24"/>
                <w:lang w:eastAsia="de-DE"/>
              </w:rPr>
              <w:t>09:40</w:t>
            </w:r>
            <w:r w:rsidR="00A931AF">
              <w:rPr>
                <w:rFonts w:ascii="Trebuchet MS" w:hAnsi="Trebuchet MS" w:cs="Times New Roman"/>
                <w:sz w:val="20"/>
                <w:szCs w:val="24"/>
                <w:lang w:eastAsia="de-DE"/>
              </w:rPr>
              <w:t xml:space="preserve"> Uhr </w:t>
            </w:r>
          </w:p>
        </w:tc>
        <w:tc>
          <w:tcPr>
            <w:tcW w:w="584" w:type="pct"/>
          </w:tcPr>
          <w:p w:rsidR="00631B48" w:rsidRPr="0064156B" w:rsidRDefault="00FD51B1" w:rsidP="0064156B">
            <w:pPr>
              <w:spacing w:before="100" w:beforeAutospacing="1" w:after="100" w:afterAutospacing="1" w:line="240" w:lineRule="auto"/>
              <w:rPr>
                <w:rFonts w:ascii="Trebuchet MS" w:hAnsi="Trebuchet MS" w:cs="Times New Roman"/>
                <w:sz w:val="20"/>
                <w:szCs w:val="24"/>
                <w:lang w:eastAsia="de-DE"/>
              </w:rPr>
            </w:pPr>
            <w:r>
              <w:rPr>
                <w:rFonts w:ascii="Trebuchet MS" w:hAnsi="Trebuchet MS" w:cs="Times New Roman"/>
                <w:sz w:val="20"/>
                <w:szCs w:val="24"/>
                <w:lang w:eastAsia="de-DE"/>
              </w:rPr>
              <w:t>5</w:t>
            </w:r>
            <w:r w:rsidR="0064156B" w:rsidRPr="0064156B">
              <w:rPr>
                <w:rFonts w:ascii="Trebuchet MS" w:hAnsi="Trebuchet MS" w:cs="Times New Roman"/>
                <w:sz w:val="20"/>
                <w:szCs w:val="24"/>
                <w:lang w:eastAsia="de-DE"/>
              </w:rPr>
              <w:t xml:space="preserve"> min</w:t>
            </w:r>
          </w:p>
        </w:tc>
        <w:tc>
          <w:tcPr>
            <w:tcW w:w="2832" w:type="pct"/>
          </w:tcPr>
          <w:p w:rsidR="00D1794F" w:rsidRDefault="00925E9B" w:rsidP="00FD0D00">
            <w:p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Mit der </w:t>
            </w:r>
            <w:hyperlink r:id="rId15" w:history="1">
              <w:r w:rsidRPr="00925E9B">
                <w:rPr>
                  <w:rStyle w:val="LinksNavigationstitelZchn"/>
                </w:rPr>
                <w:t>Methode Auswertungszielscheibe</w:t>
              </w:r>
            </w:hyperlink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geben d</w:t>
            </w:r>
            <w:r w:rsidR="00FD0D0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ie Jugendlichen Rückmeldung und bewerten Aspekte </w:t>
            </w:r>
            <w:r w:rsidR="00A00F18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oder Themen der Unterrichtseinheit. </w:t>
            </w:r>
            <w:r w:rsidR="00D1794F" w:rsidRPr="00FD0D00"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 </w:t>
            </w:r>
          </w:p>
          <w:p w:rsidR="00D336BB" w:rsidRPr="00FD0D00" w:rsidRDefault="00D336BB" w:rsidP="00FD0D00">
            <w:pP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</w:pPr>
            <w:r>
              <w:rPr>
                <w:rStyle w:val="apple-style-span"/>
                <w:rFonts w:ascii="Trebuchet MS" w:hAnsi="Trebuchet MS" w:cs="Times New Roman"/>
                <w:sz w:val="20"/>
                <w:szCs w:val="24"/>
              </w:rPr>
              <w:t xml:space="preserve">Weitere Methoden für den Abschluss Ihrer Präventionseinheit finden Sie hier: </w:t>
            </w:r>
            <w:bookmarkStart w:id="0" w:name="_GoBack"/>
            <w:r w:rsidR="009614CE" w:rsidRPr="009614CE">
              <w:rPr>
                <w:rStyle w:val="LinksNavigationstitelZchn"/>
              </w:rPr>
              <w:fldChar w:fldCharType="begin"/>
            </w:r>
            <w:r w:rsidR="009614CE" w:rsidRPr="009614CE">
              <w:rPr>
                <w:rStyle w:val="LinksNavigationstitelZchn"/>
              </w:rPr>
              <w:instrText xml:space="preserve"> HYPERLINK "https://www.feelok.de/feedback" </w:instrText>
            </w:r>
            <w:r w:rsidR="009614CE" w:rsidRPr="009614CE">
              <w:rPr>
                <w:rStyle w:val="LinksNavigationstitelZchn"/>
              </w:rPr>
            </w:r>
            <w:r w:rsidR="009614CE" w:rsidRPr="009614CE">
              <w:rPr>
                <w:rStyle w:val="LinksNavigationstitelZchn"/>
              </w:rPr>
              <w:fldChar w:fldCharType="separate"/>
            </w:r>
            <w:r w:rsidR="009614CE" w:rsidRPr="009614CE">
              <w:rPr>
                <w:rStyle w:val="LinksNavigationstitelZchn"/>
              </w:rPr>
              <w:t>feelok.de/</w:t>
            </w:r>
            <w:proofErr w:type="spellStart"/>
            <w:r w:rsidR="009614CE" w:rsidRPr="009614CE">
              <w:rPr>
                <w:rStyle w:val="LinksNavigationstitelZchn"/>
              </w:rPr>
              <w:t>feedback</w:t>
            </w:r>
            <w:proofErr w:type="spellEnd"/>
            <w:r w:rsidR="009614CE" w:rsidRPr="009614CE">
              <w:rPr>
                <w:rStyle w:val="LinksNavigationstitelZchn"/>
              </w:rPr>
              <w:fldChar w:fldCharType="end"/>
            </w:r>
            <w:bookmarkEnd w:id="0"/>
          </w:p>
        </w:tc>
        <w:tc>
          <w:tcPr>
            <w:tcW w:w="915" w:type="pct"/>
          </w:tcPr>
          <w:p w:rsidR="00925E9B" w:rsidRDefault="00367D82" w:rsidP="00FD51B1">
            <w:pPr>
              <w:pStyle w:val="AufzhlungderAufgaben"/>
              <w:numPr>
                <w:ilvl w:val="0"/>
                <w:numId w:val="3"/>
              </w:numPr>
              <w:spacing w:after="160" w:line="259" w:lineRule="auto"/>
              <w:rPr>
                <w:rStyle w:val="apple-style-span"/>
                <w:szCs w:val="24"/>
              </w:rPr>
            </w:pPr>
            <w:hyperlink r:id="rId16" w:history="1">
              <w:r w:rsidR="00925E9B" w:rsidRPr="00925E9B">
                <w:rPr>
                  <w:rStyle w:val="LinksNavigationstitelZchn"/>
                </w:rPr>
                <w:t>Methode Auswertungszielscheibe</w:t>
              </w:r>
            </w:hyperlink>
          </w:p>
          <w:p w:rsidR="0064156B" w:rsidRDefault="00972151" w:rsidP="00FD51B1">
            <w:pPr>
              <w:pStyle w:val="AufzhlungderAufgaben"/>
              <w:numPr>
                <w:ilvl w:val="0"/>
                <w:numId w:val="3"/>
              </w:numPr>
              <w:spacing w:after="160" w:line="259" w:lineRule="auto"/>
              <w:rPr>
                <w:rStyle w:val="apple-style-span"/>
                <w:szCs w:val="24"/>
              </w:rPr>
            </w:pPr>
            <w:r>
              <w:rPr>
                <w:rStyle w:val="apple-style-span"/>
                <w:szCs w:val="24"/>
              </w:rPr>
              <w:t>Flipchart</w:t>
            </w:r>
            <w:r>
              <w:rPr>
                <w:rStyle w:val="apple-style-span"/>
                <w:szCs w:val="24"/>
              </w:rPr>
              <w:br/>
              <w:t>mit</w:t>
            </w:r>
            <w:r>
              <w:rPr>
                <w:rStyle w:val="apple-style-span"/>
                <w:szCs w:val="24"/>
              </w:rPr>
              <w:br/>
              <w:t>Zielscheibe</w:t>
            </w:r>
          </w:p>
          <w:p w:rsidR="00972151" w:rsidRPr="00FD51B1" w:rsidRDefault="00972151" w:rsidP="00FD51B1">
            <w:pPr>
              <w:pStyle w:val="AufzhlungderAufgaben"/>
              <w:numPr>
                <w:ilvl w:val="0"/>
                <w:numId w:val="3"/>
              </w:numPr>
              <w:spacing w:after="160" w:line="259" w:lineRule="auto"/>
              <w:rPr>
                <w:rStyle w:val="apple-style-span"/>
                <w:szCs w:val="24"/>
              </w:rPr>
            </w:pPr>
            <w:r>
              <w:rPr>
                <w:rStyle w:val="apple-style-span"/>
                <w:szCs w:val="24"/>
              </w:rPr>
              <w:t xml:space="preserve">4 Klebepunkte pro Person </w:t>
            </w:r>
          </w:p>
        </w:tc>
      </w:tr>
      <w:tr w:rsidR="00A931AF" w:rsidRPr="00FD51B1" w:rsidTr="00BB0864">
        <w:tc>
          <w:tcPr>
            <w:tcW w:w="669" w:type="pct"/>
          </w:tcPr>
          <w:p w:rsidR="00A931AF" w:rsidRDefault="00FD0D00" w:rsidP="00A931AF">
            <w:pPr>
              <w:spacing w:before="100" w:beforeAutospacing="1" w:after="100" w:afterAutospacing="1" w:line="240" w:lineRule="auto"/>
              <w:rPr>
                <w:rFonts w:ascii="Trebuchet MS" w:hAnsi="Trebuchet MS" w:cs="Times New Roman"/>
                <w:sz w:val="20"/>
                <w:szCs w:val="24"/>
                <w:lang w:eastAsia="de-DE"/>
              </w:rPr>
            </w:pPr>
            <w:r>
              <w:rPr>
                <w:rFonts w:ascii="Trebuchet MS" w:hAnsi="Trebuchet MS" w:cs="Times New Roman"/>
                <w:sz w:val="20"/>
                <w:szCs w:val="24"/>
                <w:lang w:eastAsia="de-DE"/>
              </w:rPr>
              <w:t>09:45</w:t>
            </w:r>
            <w:r w:rsidR="00A931AF">
              <w:rPr>
                <w:rFonts w:ascii="Trebuchet MS" w:hAnsi="Trebuchet MS" w:cs="Times New Roman"/>
                <w:sz w:val="20"/>
                <w:szCs w:val="24"/>
                <w:lang w:eastAsia="de-DE"/>
              </w:rPr>
              <w:t xml:space="preserve"> Uhr</w:t>
            </w:r>
          </w:p>
        </w:tc>
        <w:tc>
          <w:tcPr>
            <w:tcW w:w="584" w:type="pct"/>
          </w:tcPr>
          <w:p w:rsidR="00A931AF" w:rsidRPr="0064156B" w:rsidRDefault="00A931AF" w:rsidP="0064156B">
            <w:pPr>
              <w:spacing w:before="100" w:beforeAutospacing="1" w:after="100" w:afterAutospacing="1" w:line="240" w:lineRule="auto"/>
              <w:rPr>
                <w:rFonts w:ascii="Trebuchet MS" w:hAnsi="Trebuchet MS" w:cs="Times New Roman"/>
                <w:sz w:val="20"/>
                <w:szCs w:val="24"/>
                <w:lang w:eastAsia="de-DE"/>
              </w:rPr>
            </w:pPr>
          </w:p>
        </w:tc>
        <w:tc>
          <w:tcPr>
            <w:tcW w:w="2832" w:type="pct"/>
          </w:tcPr>
          <w:p w:rsidR="00972151" w:rsidRPr="00FD51B1" w:rsidRDefault="00972151" w:rsidP="00FD51B1">
            <w:pPr>
              <w:rPr>
                <w:rStyle w:val="apple-style-span"/>
              </w:rPr>
            </w:pPr>
          </w:p>
        </w:tc>
        <w:tc>
          <w:tcPr>
            <w:tcW w:w="915" w:type="pct"/>
          </w:tcPr>
          <w:p w:rsidR="00A931AF" w:rsidRPr="00FD51B1" w:rsidRDefault="00A931AF" w:rsidP="00FD51B1">
            <w:pPr>
              <w:pStyle w:val="AufzhlungderAufgaben"/>
              <w:spacing w:after="160" w:line="259" w:lineRule="auto"/>
              <w:rPr>
                <w:rStyle w:val="apple-style-span"/>
                <w:szCs w:val="24"/>
              </w:rPr>
            </w:pPr>
          </w:p>
        </w:tc>
      </w:tr>
      <w:tr w:rsidR="00296E21" w:rsidRPr="00B3698B" w:rsidTr="00BB0864">
        <w:tc>
          <w:tcPr>
            <w:tcW w:w="5000" w:type="pct"/>
            <w:gridSpan w:val="4"/>
          </w:tcPr>
          <w:p w:rsidR="00296E21" w:rsidRPr="00F30099" w:rsidRDefault="00F30099" w:rsidP="00972151">
            <w:pPr>
              <w:pStyle w:val="AufzhlungderAufgaben"/>
              <w:rPr>
                <w:rStyle w:val="apple-style-span"/>
              </w:rPr>
            </w:pPr>
            <w:r w:rsidRPr="00F30099">
              <w:rPr>
                <w:sz w:val="18"/>
              </w:rPr>
              <w:t xml:space="preserve">Quelle: </w:t>
            </w: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1" layoutInCell="1" allowOverlap="1" wp14:anchorId="03536AE9" wp14:editId="32391EF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5759450" cy="0"/>
                      <wp:effectExtent l="0" t="0" r="1270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95339" id="Gerade Verbindung mit Pfeil 14" o:spid="_x0000_s1026" type="#_x0000_t32" style="position:absolute;margin-left:-6pt;margin-top:-.65pt;width:453.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eT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AA5B6A">
              <w:rPr>
                <w:sz w:val="18"/>
              </w:rPr>
              <w:t xml:space="preserve">EPIZ Berlin (2013): Methodensammlung für </w:t>
            </w:r>
            <w:proofErr w:type="spellStart"/>
            <w:r w:rsidR="00AA5B6A">
              <w:rPr>
                <w:sz w:val="18"/>
              </w:rPr>
              <w:t>Referent_innen</w:t>
            </w:r>
            <w:proofErr w:type="spellEnd"/>
          </w:p>
        </w:tc>
      </w:tr>
      <w:tr w:rsidR="00296E21" w:rsidRPr="00B3698B" w:rsidTr="00BB0864">
        <w:tc>
          <w:tcPr>
            <w:tcW w:w="5000" w:type="pct"/>
            <w:gridSpan w:val="4"/>
          </w:tcPr>
          <w:p w:rsidR="00296E21" w:rsidRPr="00F30099" w:rsidRDefault="00F30099" w:rsidP="00F30099">
            <w:pPr>
              <w:spacing w:after="0" w:line="240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1" layoutInCell="1" allowOverlap="1" wp14:anchorId="03F8350D" wp14:editId="6417E2C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575945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A87E1" id="Gerade Verbindung mit Pfeil 15" o:spid="_x0000_s1026" type="#_x0000_t32" style="position:absolute;margin-left:-6pt;margin-top:-.15pt;width:453.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SZUAIAAKM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5B671F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296E21" w:rsidRPr="000A0CAA" w:rsidRDefault="00296E21" w:rsidP="00296E21">
            <w:pPr>
              <w:pStyle w:val="Fusszeile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:rsidR="00343540" w:rsidRDefault="00343540" w:rsidP="00CF3600">
      <w:pP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</w:pPr>
    </w:p>
    <w:p w:rsidR="005B671F" w:rsidRDefault="00311818" w:rsidP="00CF3600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br/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Berichtet uns von Ihren Ergebnissen!</w:t>
      </w:r>
      <w:r w:rsidR="005B671F"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7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82" w:rsidRDefault="00367D82" w:rsidP="003151EB">
      <w:pPr>
        <w:spacing w:after="0" w:line="240" w:lineRule="auto"/>
      </w:pPr>
      <w:r>
        <w:separator/>
      </w:r>
    </w:p>
  </w:endnote>
  <w:endnote w:type="continuationSeparator" w:id="0">
    <w:p w:rsidR="00367D82" w:rsidRDefault="00367D82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755714"/>
      <w:docPartObj>
        <w:docPartGallery w:val="Page Numbers (Bottom of Page)"/>
        <w:docPartUnique/>
      </w:docPartObj>
    </w:sdtPr>
    <w:sdtEndPr/>
    <w:sdtContent>
      <w:p w:rsidR="000703F3" w:rsidRDefault="000703F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4CE">
          <w:rPr>
            <w:noProof/>
          </w:rPr>
          <w:t>1</w:t>
        </w:r>
        <w:r>
          <w:fldChar w:fldCharType="end"/>
        </w:r>
      </w:p>
    </w:sdtContent>
  </w:sdt>
  <w:p w:rsidR="000703F3" w:rsidRDefault="000703F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82" w:rsidRDefault="00367D82" w:rsidP="003151EB">
      <w:pPr>
        <w:spacing w:after="0" w:line="240" w:lineRule="auto"/>
      </w:pPr>
      <w:r>
        <w:separator/>
      </w:r>
    </w:p>
  </w:footnote>
  <w:footnote w:type="continuationSeparator" w:id="0">
    <w:p w:rsidR="00367D82" w:rsidRDefault="00367D82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4C8F"/>
    <w:multiLevelType w:val="hybridMultilevel"/>
    <w:tmpl w:val="3CB43AD8"/>
    <w:lvl w:ilvl="0" w:tplc="F86C077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44B24"/>
    <w:multiLevelType w:val="hybridMultilevel"/>
    <w:tmpl w:val="C5EC6E48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67FA"/>
    <w:multiLevelType w:val="hybridMultilevel"/>
    <w:tmpl w:val="6C22A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E6D93"/>
    <w:multiLevelType w:val="hybridMultilevel"/>
    <w:tmpl w:val="DC5415F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2218"/>
    <w:multiLevelType w:val="hybridMultilevel"/>
    <w:tmpl w:val="FCB435DC"/>
    <w:lvl w:ilvl="0" w:tplc="A6BE6E5A">
      <w:start w:val="1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635DC4"/>
    <w:multiLevelType w:val="hybridMultilevel"/>
    <w:tmpl w:val="8D4E84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73FF3"/>
    <w:multiLevelType w:val="multilevel"/>
    <w:tmpl w:val="157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B2B31"/>
    <w:multiLevelType w:val="hybridMultilevel"/>
    <w:tmpl w:val="D54A3524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56664"/>
    <w:multiLevelType w:val="hybridMultilevel"/>
    <w:tmpl w:val="599E794E"/>
    <w:lvl w:ilvl="0" w:tplc="B9966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5A45F3"/>
    <w:multiLevelType w:val="hybridMultilevel"/>
    <w:tmpl w:val="67EA1A26"/>
    <w:lvl w:ilvl="0" w:tplc="D6C280F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4431FF"/>
    <w:multiLevelType w:val="hybridMultilevel"/>
    <w:tmpl w:val="99CA4D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D4CD6"/>
    <w:multiLevelType w:val="hybridMultilevel"/>
    <w:tmpl w:val="9A0E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93C12"/>
    <w:multiLevelType w:val="hybridMultilevel"/>
    <w:tmpl w:val="6CA212EE"/>
    <w:lvl w:ilvl="0" w:tplc="D6C280F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933990"/>
    <w:multiLevelType w:val="hybridMultilevel"/>
    <w:tmpl w:val="00F62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9" w15:restartNumberingAfterBreak="0">
    <w:nsid w:val="605A2213"/>
    <w:multiLevelType w:val="hybridMultilevel"/>
    <w:tmpl w:val="BA88A9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E75971"/>
    <w:multiLevelType w:val="hybridMultilevel"/>
    <w:tmpl w:val="C7860F8C"/>
    <w:lvl w:ilvl="0" w:tplc="E9223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05D6568"/>
    <w:multiLevelType w:val="hybridMultilevel"/>
    <w:tmpl w:val="1492A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C60AC4"/>
    <w:multiLevelType w:val="hybridMultilevel"/>
    <w:tmpl w:val="7E32CCFA"/>
    <w:lvl w:ilvl="0" w:tplc="D6C280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6"/>
  </w:num>
  <w:num w:numId="5">
    <w:abstractNumId w:val="4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9"/>
  </w:num>
  <w:num w:numId="13">
    <w:abstractNumId w:val="19"/>
  </w:num>
  <w:num w:numId="14">
    <w:abstractNumId w:val="21"/>
  </w:num>
  <w:num w:numId="15">
    <w:abstractNumId w:val="22"/>
  </w:num>
  <w:num w:numId="16">
    <w:abstractNumId w:val="1"/>
  </w:num>
  <w:num w:numId="17">
    <w:abstractNumId w:val="13"/>
  </w:num>
  <w:num w:numId="18">
    <w:abstractNumId w:val="7"/>
  </w:num>
  <w:num w:numId="19">
    <w:abstractNumId w:val="14"/>
  </w:num>
  <w:num w:numId="20">
    <w:abstractNumId w:val="8"/>
  </w:num>
  <w:num w:numId="21">
    <w:abstractNumId w:val="11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18"/>
    <w:rsid w:val="0003781D"/>
    <w:rsid w:val="000703F3"/>
    <w:rsid w:val="000743EE"/>
    <w:rsid w:val="00091CAB"/>
    <w:rsid w:val="00092FAF"/>
    <w:rsid w:val="000D64C1"/>
    <w:rsid w:val="0010033B"/>
    <w:rsid w:val="00144D6E"/>
    <w:rsid w:val="00156E62"/>
    <w:rsid w:val="001D53E7"/>
    <w:rsid w:val="001D7961"/>
    <w:rsid w:val="002568A1"/>
    <w:rsid w:val="00290CCD"/>
    <w:rsid w:val="00296E21"/>
    <w:rsid w:val="002A5940"/>
    <w:rsid w:val="002B5F7A"/>
    <w:rsid w:val="002D422B"/>
    <w:rsid w:val="00311818"/>
    <w:rsid w:val="003151EB"/>
    <w:rsid w:val="00343540"/>
    <w:rsid w:val="00354FC2"/>
    <w:rsid w:val="003653EA"/>
    <w:rsid w:val="00367D82"/>
    <w:rsid w:val="0037537D"/>
    <w:rsid w:val="004062CB"/>
    <w:rsid w:val="0042305B"/>
    <w:rsid w:val="00433E6D"/>
    <w:rsid w:val="004427C5"/>
    <w:rsid w:val="00493618"/>
    <w:rsid w:val="004B3048"/>
    <w:rsid w:val="0056083F"/>
    <w:rsid w:val="00590F70"/>
    <w:rsid w:val="005B671F"/>
    <w:rsid w:val="00631B48"/>
    <w:rsid w:val="0064156B"/>
    <w:rsid w:val="006E2C27"/>
    <w:rsid w:val="0071134F"/>
    <w:rsid w:val="007A0015"/>
    <w:rsid w:val="007A0BE0"/>
    <w:rsid w:val="007D0975"/>
    <w:rsid w:val="008051F2"/>
    <w:rsid w:val="008333D9"/>
    <w:rsid w:val="00870A2A"/>
    <w:rsid w:val="008A79A7"/>
    <w:rsid w:val="00914708"/>
    <w:rsid w:val="00925E9B"/>
    <w:rsid w:val="00953BC2"/>
    <w:rsid w:val="00956B45"/>
    <w:rsid w:val="009614CE"/>
    <w:rsid w:val="00965B0C"/>
    <w:rsid w:val="00972151"/>
    <w:rsid w:val="009D422D"/>
    <w:rsid w:val="00A00F18"/>
    <w:rsid w:val="00A52E70"/>
    <w:rsid w:val="00A8434F"/>
    <w:rsid w:val="00A931AF"/>
    <w:rsid w:val="00AA5B6A"/>
    <w:rsid w:val="00B7791E"/>
    <w:rsid w:val="00BB0864"/>
    <w:rsid w:val="00BC4F95"/>
    <w:rsid w:val="00C32F07"/>
    <w:rsid w:val="00C54210"/>
    <w:rsid w:val="00C67C9D"/>
    <w:rsid w:val="00D1794F"/>
    <w:rsid w:val="00D336BB"/>
    <w:rsid w:val="00D552A9"/>
    <w:rsid w:val="00D56DB2"/>
    <w:rsid w:val="00E476C7"/>
    <w:rsid w:val="00E82F67"/>
    <w:rsid w:val="00ED3591"/>
    <w:rsid w:val="00F30099"/>
    <w:rsid w:val="00F472A2"/>
    <w:rsid w:val="00F929BD"/>
    <w:rsid w:val="00FD0D00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1BB5DB-BC21-4755-A20D-413A0DA8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9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3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www.feelok.de/files_de/methoden/transfer_worldcafe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eelok.de/files_de/methoden/wup_foto.pdf" TargetMode="External"/><Relationship Id="rId17" Type="http://schemas.openxmlformats.org/officeDocument/2006/relationships/hyperlink" Target="mailto:feelok@bw-lv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ok.de/files_de/methoden/feedback_zielscheib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ok.de/files_de/methoden/wup_fot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ok.de/files_de/methoden/feedback_zielscheibe.pdf" TargetMode="External"/><Relationship Id="rId10" Type="http://schemas.openxmlformats.org/officeDocument/2006/relationships/hyperlink" Target="https://www.feelok.de/cannabi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eelok.de/files_de/methoden/transfer_worldcaf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264A-1D4F-4BB3-B74B-D228780D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13</cp:revision>
  <dcterms:created xsi:type="dcterms:W3CDTF">2021-10-20T09:38:00Z</dcterms:created>
  <dcterms:modified xsi:type="dcterms:W3CDTF">2022-06-27T08:05:00Z</dcterms:modified>
</cp:coreProperties>
</file>