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458A" w14:textId="77777777" w:rsidR="00965B0C" w:rsidRDefault="00965B0C"/>
    <w:p w14:paraId="1B51458B" w14:textId="77777777" w:rsidR="00296E21" w:rsidRDefault="00296E21"/>
    <w:p w14:paraId="1B51458C" w14:textId="77777777" w:rsidR="00296E21" w:rsidRDefault="00296E21"/>
    <w:p w14:paraId="1B51458D" w14:textId="77777777" w:rsidR="00296E21" w:rsidRDefault="00296E21"/>
    <w:p w14:paraId="1B51458E" w14:textId="77777777" w:rsidR="00D56B1D" w:rsidRDefault="00DD3CA3" w:rsidP="005F392E">
      <w:pPr>
        <w:pStyle w:val="Arbeitsblatt"/>
      </w:pPr>
      <w:r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1B51458F" w14:textId="77777777" w:rsidR="00296E21" w:rsidRDefault="00CD3A70" w:rsidP="00EF6BFB">
      <w:pPr>
        <w:pStyle w:val="Arbeitsblatt"/>
        <w:ind w:left="708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1B51460B" wp14:editId="1B51460C">
            <wp:simplePos x="0" y="0"/>
            <wp:positionH relativeFrom="page">
              <wp:posOffset>457200</wp:posOffset>
            </wp:positionH>
            <wp:positionV relativeFrom="page">
              <wp:posOffset>2271395</wp:posOffset>
            </wp:positionV>
            <wp:extent cx="407035" cy="325120"/>
            <wp:effectExtent l="0" t="0" r="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21">
        <w:t>Ablaufplan</w:t>
      </w:r>
    </w:p>
    <w:p w14:paraId="1B514590" w14:textId="77777777" w:rsidR="00296E21" w:rsidRPr="004A1D20" w:rsidRDefault="00FF1F35" w:rsidP="00FF1F35">
      <w:pPr>
        <w:pStyle w:val="Haupttitel"/>
        <w:spacing w:line="276" w:lineRule="auto"/>
        <w:ind w:left="708"/>
      </w:pPr>
      <w:r>
        <w:t>HIV/AIds und sexuell Ü</w:t>
      </w:r>
      <w:r w:rsidR="00B75FC4">
        <w:t xml:space="preserve">bertragbare </w:t>
      </w:r>
      <w:r w:rsidR="00763BE2">
        <w:t>Infektionen</w:t>
      </w:r>
      <w:r w:rsidR="00296E21">
        <w:t xml:space="preserve"> (</w:t>
      </w:r>
      <w:r w:rsidR="00296E21" w:rsidRPr="00613CBD">
        <w:t>90 min</w:t>
      </w:r>
      <w:r w:rsidR="00296E21">
        <w:t>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1B514594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B514591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1B51460D" wp14:editId="1B514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B514592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B514593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1B5145A1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1B514595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1B514596" w14:textId="2F5244E1" w:rsidR="00E75B81" w:rsidRPr="007148BB" w:rsidRDefault="007148BB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7148BB">
              <w:rPr>
                <w:b/>
              </w:rPr>
              <w:t xml:space="preserve">Heranführung und Beschäftigung mit dem Thema </w:t>
            </w:r>
            <w:r w:rsidR="005F392E">
              <w:rPr>
                <w:b/>
              </w:rPr>
              <w:t>sexuell übertragbaren Krankheiten</w:t>
            </w:r>
          </w:p>
          <w:p w14:paraId="1B514597" w14:textId="77777777"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14:paraId="1B514598" w14:textId="77777777" w:rsidR="00E75B81" w:rsidRDefault="007148BB" w:rsidP="00E75B81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14:paraId="1B514599" w14:textId="5641A21C" w:rsidR="00E75B81" w:rsidRDefault="007148BB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sich die Jugendlichen grundlegendes Wissen über HIV/Aids und andere sexuell übertragbare Infektionen (STI) angeeignet</w:t>
            </w:r>
          </w:p>
          <w:p w14:paraId="1B51459A" w14:textId="6F2FCBD8" w:rsidR="007148BB" w:rsidRDefault="007148BB" w:rsidP="00623B8D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sich die Jugendlichen aktiv mit der Übertragung von Infektionen auseinandergesetzt</w:t>
            </w:r>
          </w:p>
          <w:p w14:paraId="1B51459B" w14:textId="7C14CF1F" w:rsidR="007148BB" w:rsidRDefault="007148BB" w:rsidP="007148BB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wurde eine Sensibilisierung sowie Positionierung angestoßen und die Empathiefähigkeit Jugendlicher hinsichtlich sexuell übertragbarer Infektionen gefördert</w:t>
            </w:r>
          </w:p>
          <w:p w14:paraId="1B51459C" w14:textId="2612EEDE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1B51459D" w14:textId="02293CAA" w:rsidR="0056083F" w:rsidRDefault="00390443" w:rsidP="007148BB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763BE2">
              <w:t>ab ca. 14 Jahren</w:t>
            </w:r>
            <w:r w:rsidR="0056083F">
              <w:t xml:space="preserve"> </w:t>
            </w:r>
          </w:p>
          <w:p w14:paraId="1B51459E" w14:textId="4AF3B033" w:rsidR="00296E21" w:rsidRDefault="00296E21" w:rsidP="0056083F">
            <w:pPr>
              <w:pStyle w:val="Hinweis"/>
              <w:spacing w:after="0" w:line="240" w:lineRule="auto"/>
            </w:pPr>
          </w:p>
          <w:p w14:paraId="1B51459F" w14:textId="2C38C7DC" w:rsidR="000250EC" w:rsidRPr="00B3698B" w:rsidRDefault="00296E21" w:rsidP="005F392E">
            <w:pPr>
              <w:pStyle w:val="Hinweis"/>
              <w:spacing w:after="0" w:line="240" w:lineRule="auto"/>
              <w:ind w:left="-9"/>
            </w:pPr>
            <w:r>
              <w:t xml:space="preserve">Informationen </w:t>
            </w:r>
            <w:r w:rsidR="005F392E">
              <w:t>zum</w:t>
            </w:r>
            <w:r w:rsidR="00F30099">
              <w:t xml:space="preserve"> Thema </w:t>
            </w:r>
            <w:r w:rsidR="005F392E">
              <w:t>können Sie hier nachlesen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hyperlink r:id="rId8" w:tgtFrame="_blank" w:history="1">
              <w:r w:rsidR="005F392E">
                <w:rPr>
                  <w:rStyle w:val="LinksNavigationstitelZchn"/>
                </w:rPr>
                <w:t xml:space="preserve">feelok.de/sex-sti-uebersicht/  </w:t>
              </w:r>
            </w:hyperlink>
          </w:p>
        </w:tc>
        <w:tc>
          <w:tcPr>
            <w:tcW w:w="494" w:type="dxa"/>
            <w:shd w:val="clear" w:color="auto" w:fill="ECF0F2"/>
          </w:tcPr>
          <w:p w14:paraId="1B5145A0" w14:textId="2EF4EA22" w:rsidR="00296E21" w:rsidRPr="00B3698B" w:rsidRDefault="005F392E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2512" behindDoc="0" locked="0" layoutInCell="1" allowOverlap="1" wp14:anchorId="1B51460F" wp14:editId="03B6630E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1291590</wp:posOffset>
                  </wp:positionV>
                  <wp:extent cx="590400" cy="590400"/>
                  <wp:effectExtent l="0" t="0" r="635" b="63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Sexualitä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6E21" w:rsidRPr="00B3698B" w14:paraId="1B5145A5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B5145A2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1B514611" wp14:editId="1B514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93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B5145A3" w14:textId="6C208AAB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B5145A4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B5145A6" w14:textId="77777777" w:rsidR="00296E21" w:rsidRPr="00B3698B" w:rsidRDefault="00296E21" w:rsidP="005F392E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852"/>
        <w:gridCol w:w="6595"/>
        <w:gridCol w:w="1986"/>
        <w:gridCol w:w="13"/>
      </w:tblGrid>
      <w:tr w:rsidR="00D56B1D" w:rsidRPr="00B3698B" w14:paraId="1B5145AB" w14:textId="77777777" w:rsidTr="009E4921">
        <w:trPr>
          <w:trHeight w:val="588"/>
        </w:trPr>
        <w:tc>
          <w:tcPr>
            <w:tcW w:w="534" w:type="pct"/>
          </w:tcPr>
          <w:p w14:paraId="1B5145A7" w14:textId="77777777" w:rsidR="00296E21" w:rsidRPr="00235BEA" w:rsidRDefault="00296E21" w:rsidP="00CD3A7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3" w:type="pct"/>
          </w:tcPr>
          <w:p w14:paraId="1B5145A8" w14:textId="77777777" w:rsidR="00296E21" w:rsidRPr="00235BEA" w:rsidRDefault="00296E21" w:rsidP="00CD3A7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18" w:type="pct"/>
          </w:tcPr>
          <w:p w14:paraId="1B5145A9" w14:textId="77777777" w:rsidR="00296E21" w:rsidRPr="00235BEA" w:rsidRDefault="00296E21" w:rsidP="00CD3A7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45" w:type="pct"/>
            <w:gridSpan w:val="2"/>
          </w:tcPr>
          <w:p w14:paraId="1B5145AA" w14:textId="163A502B" w:rsidR="00296E21" w:rsidRPr="00235BEA" w:rsidRDefault="00296E21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1B5145B0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AC" w14:textId="77777777" w:rsidR="0056083F" w:rsidRDefault="0056083F" w:rsidP="00CD3A70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1B514613" wp14:editId="1B51461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C12" id="Gerade Verbindung mit Pfeil 18" o:spid="_x0000_s1026" type="#_x0000_t32" style="position:absolute;margin-left:-6pt;margin-top:-.65pt;width:527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1B514615" wp14:editId="1B51461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A6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4.5pt;margin-top:21.6pt;width:527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AD" w14:textId="77777777" w:rsidR="0056083F" w:rsidRDefault="0056083F" w:rsidP="00CD3A70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118" w:type="pct"/>
            <w:vAlign w:val="bottom"/>
          </w:tcPr>
          <w:p w14:paraId="1B5145AE" w14:textId="77777777" w:rsidR="0056083F" w:rsidRDefault="00763BE2" w:rsidP="00CD3A7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Becherspiel</w:t>
            </w:r>
          </w:p>
        </w:tc>
        <w:tc>
          <w:tcPr>
            <w:tcW w:w="939" w:type="pct"/>
          </w:tcPr>
          <w:p w14:paraId="1B5145AF" w14:textId="77777777" w:rsidR="0056083F" w:rsidRDefault="0056083F" w:rsidP="00CD3A70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B5145BA" w14:textId="77777777" w:rsidTr="009E4921">
        <w:trPr>
          <w:gridAfter w:val="1"/>
          <w:wAfter w:w="6" w:type="pct"/>
          <w:trHeight w:val="994"/>
        </w:trPr>
        <w:tc>
          <w:tcPr>
            <w:tcW w:w="534" w:type="pct"/>
          </w:tcPr>
          <w:p w14:paraId="1B5145B1" w14:textId="77777777" w:rsidR="00296E21" w:rsidRPr="00235BEA" w:rsidRDefault="0037537D" w:rsidP="00F00B49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</w:t>
            </w:r>
            <w:r w:rsidR="00F00B49">
              <w:rPr>
                <w:rStyle w:val="apple-style-span"/>
              </w:rPr>
              <w:t>0</w:t>
            </w:r>
            <w:r>
              <w:rPr>
                <w:rStyle w:val="apple-style-span"/>
              </w:rPr>
              <w:t>0 Uhr</w:t>
            </w:r>
          </w:p>
        </w:tc>
        <w:tc>
          <w:tcPr>
            <w:tcW w:w="403" w:type="pct"/>
          </w:tcPr>
          <w:p w14:paraId="1B5145B2" w14:textId="77777777" w:rsidR="00296E21" w:rsidRPr="00235BEA" w:rsidRDefault="00202498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  <w:r w:rsidR="005B671F"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1B5145B3" w14:textId="324BA7E6" w:rsidR="00F30099" w:rsidRDefault="009E1121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dem </w:t>
            </w:r>
            <w:hyperlink r:id="rId10" w:history="1">
              <w:r w:rsidRPr="008B4C4F">
                <w:rPr>
                  <w:rStyle w:val="LinksNavigationstitelZchn"/>
                </w:rPr>
                <w:t>Becherspiel</w:t>
              </w:r>
            </w:hyperlink>
            <w:r w:rsidRPr="008B4C4F">
              <w:rPr>
                <w:rStyle w:val="LinksNavigationstitelZchn"/>
              </w:rPr>
              <w:t xml:space="preserve"> </w:t>
            </w:r>
            <w:r w:rsidR="008B4C4F">
              <w:rPr>
                <w:rStyle w:val="apple-style-span"/>
              </w:rPr>
              <w:t xml:space="preserve">von liebesleben.de </w:t>
            </w:r>
            <w:r>
              <w:rPr>
                <w:rStyle w:val="apple-style-span"/>
              </w:rPr>
              <w:t xml:space="preserve">einen interaktiven </w:t>
            </w:r>
            <w:r w:rsidR="0010704F">
              <w:rPr>
                <w:rStyle w:val="apple-style-span"/>
              </w:rPr>
              <w:t xml:space="preserve">und symbolischen </w:t>
            </w:r>
            <w:r>
              <w:rPr>
                <w:rStyle w:val="apple-style-span"/>
              </w:rPr>
              <w:t>Einstieg in das Thema HIV</w:t>
            </w:r>
            <w:r w:rsidR="001F0820">
              <w:rPr>
                <w:rStyle w:val="apple-style-span"/>
              </w:rPr>
              <w:t>/Aids</w:t>
            </w:r>
            <w:r>
              <w:rPr>
                <w:rStyle w:val="apple-style-span"/>
              </w:rPr>
              <w:t xml:space="preserve"> und andere sexuell übertragbare Krankheiten </w:t>
            </w:r>
            <w:r w:rsidR="001F0820">
              <w:rPr>
                <w:rStyle w:val="apple-style-span"/>
              </w:rPr>
              <w:t xml:space="preserve">(STI) </w:t>
            </w:r>
            <w:r w:rsidR="008B4C4F">
              <w:rPr>
                <w:rStyle w:val="apple-style-span"/>
              </w:rPr>
              <w:t>gestalten.</w:t>
            </w:r>
          </w:p>
          <w:p w14:paraId="1B5145B4" w14:textId="087EE278" w:rsidR="00CF6741" w:rsidRPr="00235BEA" w:rsidRDefault="00CF6741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Eine Sammlung verschiedener Warm-Up-Übungen finden Sie hier: </w:t>
            </w:r>
            <w:hyperlink r:id="rId11" w:history="1">
              <w:r w:rsidRPr="008B4C4F">
                <w:rPr>
                  <w:rStyle w:val="LinksNavigationstitelZchn"/>
                </w:rPr>
                <w:t>feelok.de/warmup</w:t>
              </w:r>
            </w:hyperlink>
          </w:p>
        </w:tc>
        <w:tc>
          <w:tcPr>
            <w:tcW w:w="939" w:type="pct"/>
          </w:tcPr>
          <w:p w14:paraId="2FF2F96B" w14:textId="77777777" w:rsidR="008B4C4F" w:rsidRPr="001C0E8C" w:rsidRDefault="008B4C4F" w:rsidP="001C0E8C">
            <w:pPr>
              <w:pStyle w:val="LinksNavigationstitel"/>
              <w:numPr>
                <w:ilvl w:val="0"/>
                <w:numId w:val="6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hyperlink r:id="rId12" w:history="1">
              <w:r w:rsidRPr="001C0E8C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Methode Becherspiel (BZgA)</w:t>
              </w:r>
            </w:hyperlink>
          </w:p>
          <w:p w14:paraId="1B5145B6" w14:textId="0BE0FD66" w:rsidR="00763BE2" w:rsidRPr="0010704F" w:rsidRDefault="00763BE2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10704F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Becher in der Anzahl der TN </w:t>
            </w:r>
          </w:p>
          <w:p w14:paraId="1B5145B7" w14:textId="77777777" w:rsidR="00763BE2" w:rsidRPr="0010704F" w:rsidRDefault="00763BE2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10704F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Wasser</w:t>
            </w:r>
          </w:p>
          <w:p w14:paraId="1B5145B8" w14:textId="77777777" w:rsidR="00763BE2" w:rsidRPr="0010704F" w:rsidRDefault="00763BE2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10704F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Zucker/Stärke</w:t>
            </w:r>
          </w:p>
          <w:p w14:paraId="7CA495D0" w14:textId="77777777" w:rsidR="00296E21" w:rsidRPr="001C0E8C" w:rsidRDefault="00763BE2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 w:rsidRPr="0010704F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O</w:t>
            </w:r>
            <w:r w:rsidR="0010704F" w:rsidRPr="0010704F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ptional: Jod-Kaliumiodid-Lösung</w:t>
            </w:r>
          </w:p>
          <w:p w14:paraId="1B5145B9" w14:textId="67FC58C8" w:rsidR="001C0E8C" w:rsidRPr="00235BEA" w:rsidRDefault="001C0E8C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Ereigniskarten</w:t>
            </w:r>
          </w:p>
        </w:tc>
      </w:tr>
      <w:tr w:rsidR="00D56B1D" w:rsidRPr="00B3698B" w14:paraId="1B5145BF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BB" w14:textId="0D4937DA" w:rsidR="0056083F" w:rsidRDefault="0056083F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1B514617" wp14:editId="1B51461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F270" id="Gerade Verbindung mit Pfeil 11" o:spid="_x0000_s1026" type="#_x0000_t32" style="position:absolute;margin-left:-5.75pt;margin-top:-.15pt;width:527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BC" w14:textId="77777777" w:rsidR="0056083F" w:rsidRDefault="0056083F" w:rsidP="00CD3A7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B5145BD" w14:textId="77777777" w:rsidR="0056083F" w:rsidRDefault="00763BE2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Recherche</w:t>
            </w:r>
            <w:r w:rsidR="00F00B4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: Sexuell übertragbare Krankheiten</w:t>
            </w:r>
          </w:p>
        </w:tc>
        <w:tc>
          <w:tcPr>
            <w:tcW w:w="939" w:type="pct"/>
          </w:tcPr>
          <w:p w14:paraId="1B5145BE" w14:textId="77777777" w:rsidR="0056083F" w:rsidRPr="00235BEA" w:rsidRDefault="0056083F" w:rsidP="00CD3A70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B5145CF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C0" w14:textId="77777777" w:rsidR="00296E21" w:rsidRDefault="00F30099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1B514619" wp14:editId="1B51461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69600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ACB8" id="Gerade Verbindung mit Pfeil 20" o:spid="_x0000_s1026" type="#_x0000_t32" style="position:absolute;margin-left:-6pt;margin-top:-.9pt;width:527.2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F00B49">
              <w:rPr>
                <w:rStyle w:val="apple-style-span"/>
              </w:rPr>
              <w:t>09:15 Uhr</w:t>
            </w:r>
          </w:p>
        </w:tc>
        <w:tc>
          <w:tcPr>
            <w:tcW w:w="403" w:type="pct"/>
          </w:tcPr>
          <w:p w14:paraId="1B5145C1" w14:textId="77777777" w:rsidR="00296E21" w:rsidRDefault="00202498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25</w:t>
            </w:r>
            <w:r w:rsidR="00613CBD"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4A8C158A" w14:textId="77777777" w:rsidR="008B4C4F" w:rsidRDefault="009A3F40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Jugendlichen beschäftigen sich selbstständig mit dem Thema </w:t>
            </w:r>
            <w:r w:rsidR="001F0820">
              <w:rPr>
                <w:rStyle w:val="apple-style-span"/>
              </w:rPr>
              <w:t>sexuell übertragbare Krankheiten</w:t>
            </w:r>
            <w:r w:rsidR="008B4C4F">
              <w:rPr>
                <w:rStyle w:val="apple-style-span"/>
              </w:rPr>
              <w:t>. Hierfür steht Ihnen folgendes</w:t>
            </w:r>
            <w:r>
              <w:rPr>
                <w:rStyle w:val="apple-style-span"/>
              </w:rPr>
              <w:t xml:space="preserve"> </w:t>
            </w:r>
            <w:r w:rsidRPr="00F00B49">
              <w:rPr>
                <w:rStyle w:val="apple-style-span"/>
              </w:rPr>
              <w:t xml:space="preserve">Arbeitsblatt </w:t>
            </w:r>
            <w:r w:rsidR="008B4C4F">
              <w:rPr>
                <w:rStyle w:val="apple-style-span"/>
              </w:rPr>
              <w:t>zur Verfügung:</w:t>
            </w:r>
          </w:p>
          <w:p w14:paraId="68862D0C" w14:textId="1D6CEC05" w:rsidR="008B4C4F" w:rsidRDefault="008B4C4F" w:rsidP="00CD3A70">
            <w:pPr>
              <w:pStyle w:val="AufzhlungderAufgaben"/>
              <w:rPr>
                <w:rStyle w:val="LinksNavigationstitelZchn"/>
              </w:rPr>
            </w:pPr>
            <w:hyperlink r:id="rId13" w:history="1">
              <w:r w:rsidRPr="008B4C4F">
                <w:rPr>
                  <w:rStyle w:val="apple-style-span"/>
                  <w:b/>
                </w:rPr>
                <w:t>HIV/Aids und se</w:t>
              </w:r>
              <w:r w:rsidRPr="008B4C4F">
                <w:rPr>
                  <w:rStyle w:val="apple-style-span"/>
                  <w:b/>
                </w:rPr>
                <w:t>x</w:t>
              </w:r>
              <w:r w:rsidRPr="008B4C4F">
                <w:rPr>
                  <w:rStyle w:val="apple-style-span"/>
                  <w:b/>
                </w:rPr>
                <w:t>uell übertragbare Infektionen</w:t>
              </w:r>
            </w:hyperlink>
            <w:r w:rsidRPr="008B4C4F">
              <w:rPr>
                <w:rStyle w:val="apple-style-span"/>
                <w:b/>
                <w:i/>
              </w:rPr>
              <w:t xml:space="preserve"> – </w:t>
            </w:r>
            <w:hyperlink r:id="rId14" w:history="1">
              <w:r w:rsidRPr="008B4C4F">
                <w:rPr>
                  <w:rStyle w:val="LinksNavigationstitelZchn"/>
                  <w:lang w:val="de-DE"/>
                </w:rPr>
                <w:t>WORD</w:t>
              </w:r>
            </w:hyperlink>
            <w:r w:rsidRPr="008B4C4F">
              <w:rPr>
                <w:rStyle w:val="apple-style-span"/>
                <w:b/>
                <w:i/>
              </w:rPr>
              <w:t xml:space="preserve"> – </w:t>
            </w:r>
            <w:hyperlink r:id="rId15" w:history="1">
              <w:r w:rsidRPr="008B4C4F">
                <w:rPr>
                  <w:rStyle w:val="LinksNavigationstitelZchn"/>
                  <w:lang w:val="de-DE"/>
                </w:rPr>
                <w:t>PDF</w:t>
              </w:r>
            </w:hyperlink>
            <w:r w:rsidRPr="008B4C4F">
              <w:rPr>
                <w:rStyle w:val="LinksNavigationstitelZchn"/>
                <w:lang w:val="de-DE"/>
              </w:rPr>
              <w:t xml:space="preserve"> </w:t>
            </w:r>
            <w:r w:rsidRPr="008B4C4F">
              <w:rPr>
                <w:rStyle w:val="LinksNavigationstitelZchn"/>
              </w:rPr>
              <w:t xml:space="preserve"> </w:t>
            </w:r>
          </w:p>
          <w:p w14:paraId="4850F65F" w14:textId="77777777" w:rsidR="00D94EAF" w:rsidRDefault="00D94EAF" w:rsidP="00CD3A70">
            <w:pPr>
              <w:pStyle w:val="AufzhlungderAufgaben"/>
              <w:rPr>
                <w:rStyle w:val="LinksNavigationstitelZchn"/>
              </w:rPr>
            </w:pPr>
          </w:p>
          <w:p w14:paraId="65086331" w14:textId="77777777" w:rsidR="00D94EAF" w:rsidRDefault="00D94EAF" w:rsidP="00CD3A70">
            <w:pPr>
              <w:pStyle w:val="AufzhlungderAufgaben"/>
              <w:rPr>
                <w:rStyle w:val="LinksNavigationstitelZchn"/>
              </w:rPr>
            </w:pPr>
          </w:p>
          <w:p w14:paraId="0DD22FFC" w14:textId="77777777" w:rsidR="00D94EAF" w:rsidRDefault="00D94EAF" w:rsidP="00CD3A70">
            <w:pPr>
              <w:pStyle w:val="AufzhlungderAufgaben"/>
              <w:rPr>
                <w:rStyle w:val="LinksNavigationstitelZchn"/>
              </w:rPr>
            </w:pPr>
          </w:p>
          <w:p w14:paraId="5387A093" w14:textId="77777777" w:rsidR="00D94EAF" w:rsidRDefault="00D94EAF" w:rsidP="00CD3A70">
            <w:pPr>
              <w:pStyle w:val="AufzhlungderAufgaben"/>
              <w:rPr>
                <w:rStyle w:val="LinksNavigationstitelZchn"/>
              </w:rPr>
            </w:pPr>
          </w:p>
          <w:p w14:paraId="152812ED" w14:textId="77777777" w:rsidR="00D94EAF" w:rsidRDefault="00D94EAF" w:rsidP="00CD3A70">
            <w:pPr>
              <w:pStyle w:val="AufzhlungderAufgaben"/>
              <w:rPr>
                <w:rStyle w:val="LinksNavigationstitelZchn"/>
              </w:rPr>
            </w:pPr>
          </w:p>
          <w:p w14:paraId="3D6ADAAD" w14:textId="77777777" w:rsidR="00D94EAF" w:rsidRDefault="00D94EAF" w:rsidP="00CD3A70">
            <w:pPr>
              <w:pStyle w:val="AufzhlungderAufgaben"/>
              <w:rPr>
                <w:rStyle w:val="apple-style-span"/>
              </w:rPr>
            </w:pPr>
          </w:p>
          <w:p w14:paraId="4753EAC0" w14:textId="66BE04E8" w:rsidR="00D94EAF" w:rsidRDefault="009A3F40" w:rsidP="008B4C4F">
            <w:pPr>
              <w:pStyle w:val="AufzhlungderAufgaben"/>
              <w:numPr>
                <w:ilvl w:val="0"/>
                <w:numId w:val="9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Teilen Sie die Klasse in Gruppen à 4 Personen ein.</w:t>
            </w:r>
          </w:p>
          <w:p w14:paraId="1B5145CB" w14:textId="77777777" w:rsidR="009A3F40" w:rsidRDefault="009A3F40" w:rsidP="00CD3A70">
            <w:pPr>
              <w:pStyle w:val="AufzhlungderAufgaben"/>
              <w:numPr>
                <w:ilvl w:val="0"/>
                <w:numId w:val="9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Schüler:innen beantworten die Fragen des Arbeitsblattes selbstständig zuerst in Einzelarbeit. </w:t>
            </w:r>
          </w:p>
          <w:p w14:paraId="1B5145CC" w14:textId="77777777" w:rsidR="009A3F40" w:rsidRDefault="009A3F40" w:rsidP="00CD3A70">
            <w:pPr>
              <w:pStyle w:val="AufzhlungderAufgaben"/>
              <w:numPr>
                <w:ilvl w:val="0"/>
                <w:numId w:val="9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Anschließend tauschen sie sich über die Ergebnisse in ihrer Kleingruppe aus und ergänzen weitere Punkte. </w:t>
            </w:r>
          </w:p>
          <w:p w14:paraId="5978C026" w14:textId="7DA43888" w:rsidR="00574CAC" w:rsidRDefault="009A3F40" w:rsidP="00CD3A70">
            <w:pPr>
              <w:pStyle w:val="LinksNavigationstitel"/>
            </w:pPr>
            <w:r w:rsidRPr="009A3F40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Weitere Arbeitsblätter zum Thema Sexualität und Liebe finden Sie hier:</w:t>
            </w:r>
            <w:r w:rsidR="00E86720" w:rsidRPr="00E86720">
              <w:t xml:space="preserve"> </w:t>
            </w:r>
            <w:hyperlink r:id="rId16" w:history="1">
              <w:r w:rsidR="008B4C4F">
                <w:t>feelok.de/+sex</w:t>
              </w:r>
            </w:hyperlink>
          </w:p>
          <w:p w14:paraId="4F23D6E9" w14:textId="77777777" w:rsidR="005F392E" w:rsidRDefault="005F392E" w:rsidP="00CD3A70">
            <w:pPr>
              <w:pStyle w:val="LinksNavigationstitel"/>
            </w:pPr>
            <w:r w:rsidRPr="005F392E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Fachliche Informationen zum Thema können Sie hier nachlesen:</w:t>
            </w:r>
          </w:p>
          <w:p w14:paraId="1B5145CD" w14:textId="2AC09490" w:rsidR="005F392E" w:rsidRPr="002645FD" w:rsidRDefault="000A2D25" w:rsidP="002645FD">
            <w:pPr>
              <w:pStyle w:val="LinksNavigationstitel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hyperlink r:id="rId17" w:history="1">
              <w:r w:rsidR="005F392E" w:rsidRPr="005F392E">
                <w:rPr>
                  <w:rStyle w:val="Hyperlink"/>
                  <w:color w:val="FF7523"/>
                  <w:u w:val="none"/>
                </w:rPr>
                <w:t>feelok.de/sex-sti-uebersicht/</w:t>
              </w:r>
            </w:hyperlink>
            <w:r w:rsidR="005F392E" w:rsidRPr="005F392E">
              <w:t xml:space="preserve">  </w:t>
            </w:r>
          </w:p>
        </w:tc>
        <w:tc>
          <w:tcPr>
            <w:tcW w:w="939" w:type="pct"/>
          </w:tcPr>
          <w:p w14:paraId="1B5145CE" w14:textId="4FA0D7DE" w:rsidR="00296E21" w:rsidRPr="00780659" w:rsidRDefault="000A2D25" w:rsidP="00780659">
            <w:pPr>
              <w:pStyle w:val="LinksNavigationstitel"/>
              <w:numPr>
                <w:ilvl w:val="0"/>
                <w:numId w:val="12"/>
              </w:numPr>
              <w:rPr>
                <w:rStyle w:val="apple-style-span"/>
              </w:rPr>
            </w:pPr>
            <w:hyperlink r:id="rId18" w:history="1">
              <w:r w:rsidR="008B4C4F">
                <w:rPr>
                  <w:rStyle w:val="Hyperlink"/>
                  <w:color w:val="FF7523"/>
                  <w:u w:val="none"/>
                </w:rPr>
                <w:t>AB HIV / Aids</w:t>
              </w:r>
            </w:hyperlink>
          </w:p>
        </w:tc>
      </w:tr>
      <w:tr w:rsidR="00D56B1D" w:rsidRPr="00B3698B" w14:paraId="1B5145D4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D0" w14:textId="7B231E67" w:rsidR="0056083F" w:rsidRPr="00E75B81" w:rsidRDefault="0056083F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1B51461B" wp14:editId="1B51461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DFFF5" id="Gerade Verbindung mit Pfeil 12" o:spid="_x0000_s1026" type="#_x0000_t32" style="position:absolute;margin-left:-5.75pt;margin-top:.1pt;width:527.2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TZ2+N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D1" w14:textId="77777777" w:rsidR="0056083F" w:rsidRPr="00E75B81" w:rsidRDefault="0056083F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1B51461D" wp14:editId="1B51461E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CC34" id="Gerade Verbindung mit Pfeil 10" o:spid="_x0000_s1026" type="#_x0000_t32" style="position:absolute;margin-left:-62.05pt;margin-top:22.6pt;width:527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8" w:type="pct"/>
          </w:tcPr>
          <w:p w14:paraId="1B5145D2" w14:textId="77777777" w:rsidR="0056083F" w:rsidRPr="0056083F" w:rsidRDefault="00FF1F35" w:rsidP="00CD3A70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Paargespräch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939" w:type="pct"/>
          </w:tcPr>
          <w:p w14:paraId="1B5145D3" w14:textId="77777777" w:rsidR="0056083F" w:rsidRDefault="0056083F" w:rsidP="00CD3A70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B5145DC" w14:textId="77777777" w:rsidTr="009E4921">
        <w:trPr>
          <w:gridAfter w:val="1"/>
          <w:wAfter w:w="6" w:type="pct"/>
          <w:trHeight w:val="850"/>
        </w:trPr>
        <w:tc>
          <w:tcPr>
            <w:tcW w:w="534" w:type="pct"/>
          </w:tcPr>
          <w:p w14:paraId="1B5145D5" w14:textId="77777777" w:rsidR="00296E21" w:rsidRPr="00E75B81" w:rsidRDefault="00E75B81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1" layoutInCell="1" allowOverlap="1" wp14:anchorId="1B51461F" wp14:editId="3960D0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1263015</wp:posOffset>
                      </wp:positionV>
                      <wp:extent cx="6695440" cy="0"/>
                      <wp:effectExtent l="0" t="0" r="1016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E58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5pt;margin-top:99.45pt;width:527.2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4s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w0iR&#10;Hlr0wC1hHH3ldicU26sW9cKjbcOFRL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D6" w14:textId="77777777" w:rsidR="00296E21" w:rsidRPr="00E75B81" w:rsidRDefault="008F23BF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45 min</w:t>
            </w:r>
          </w:p>
        </w:tc>
        <w:tc>
          <w:tcPr>
            <w:tcW w:w="3118" w:type="pct"/>
          </w:tcPr>
          <w:p w14:paraId="1B5145D7" w14:textId="5E856EFF" w:rsidR="00FF1F35" w:rsidRDefault="008B4C4F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der </w:t>
            </w:r>
            <w:hyperlink r:id="rId19" w:history="1">
              <w:r w:rsidRPr="008B4C4F">
                <w:rPr>
                  <w:rStyle w:val="LinksNavigationstitelZchn"/>
                </w:rPr>
                <w:t xml:space="preserve">Methode </w:t>
              </w:r>
              <w:r w:rsidR="008F23BF" w:rsidRPr="008B4C4F">
                <w:rPr>
                  <w:rStyle w:val="LinksNavigationstitelZchn"/>
                </w:rPr>
                <w:t>Paargespräch</w:t>
              </w:r>
            </w:hyperlink>
            <w:r w:rsidR="008F23BF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 xml:space="preserve">der BZgA </w:t>
            </w:r>
            <w:r w:rsidR="008F23BF">
              <w:rPr>
                <w:rStyle w:val="apple-style-span"/>
              </w:rPr>
              <w:t>lernen die Jugendlichen, sich durch ein Rollenspiel in andere L</w:t>
            </w:r>
            <w:r w:rsidR="007148BB">
              <w:rPr>
                <w:rStyle w:val="apple-style-span"/>
              </w:rPr>
              <w:t>ebensl</w:t>
            </w:r>
            <w:r w:rsidR="008F23BF">
              <w:rPr>
                <w:rStyle w:val="apple-style-span"/>
              </w:rPr>
              <w:t xml:space="preserve">agen hineinzuversetzen, ihre Gefühle auszudrücken und eine </w:t>
            </w:r>
            <w:r>
              <w:rPr>
                <w:rStyle w:val="apple-style-span"/>
              </w:rPr>
              <w:t>Meinung und Position zu bilden.</w:t>
            </w:r>
          </w:p>
          <w:p w14:paraId="1B5145D9" w14:textId="521C2F10" w:rsidR="00CF6741" w:rsidRPr="0071134F" w:rsidRDefault="001C0E8C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  <w:r w:rsidR="00CF6741">
              <w:rPr>
                <w:rStyle w:val="apple-style-span"/>
              </w:rPr>
              <w:t>Weitere Transfermethoden finden Sie unter</w:t>
            </w:r>
            <w:r w:rsidR="00CF6741" w:rsidRPr="008B4C4F">
              <w:rPr>
                <w:rStyle w:val="LinksNavigationstitelZchn"/>
              </w:rPr>
              <w:t xml:space="preserve"> </w:t>
            </w:r>
            <w:hyperlink r:id="rId20" w:history="1">
              <w:r w:rsidR="00CF6741" w:rsidRPr="008B4C4F">
                <w:rPr>
                  <w:rStyle w:val="LinksNavigationstitelZchn"/>
                </w:rPr>
                <w:t>feelok.de/transfer</w:t>
              </w:r>
            </w:hyperlink>
          </w:p>
        </w:tc>
        <w:tc>
          <w:tcPr>
            <w:tcW w:w="939" w:type="pct"/>
          </w:tcPr>
          <w:p w14:paraId="4089FA08" w14:textId="77777777" w:rsidR="00296E21" w:rsidRDefault="008B4C4F" w:rsidP="008B4C4F">
            <w:pPr>
              <w:pStyle w:val="LinksNavigationstitel"/>
              <w:numPr>
                <w:ilvl w:val="0"/>
                <w:numId w:val="13"/>
              </w:numPr>
              <w:rPr>
                <w:rStyle w:val="apple-style-span"/>
              </w:rPr>
            </w:pPr>
            <w:hyperlink r:id="rId21" w:history="1">
              <w:r w:rsidRPr="008B4C4F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Methode Paargespräch (BZgA)</w:t>
              </w:r>
            </w:hyperlink>
            <w:r w:rsidRPr="008B4C4F">
              <w:rPr>
                <w:rStyle w:val="apple-style-span"/>
              </w:rPr>
              <w:t xml:space="preserve"> </w:t>
            </w:r>
          </w:p>
          <w:p w14:paraId="1B5145DB" w14:textId="4CC87DB0" w:rsidR="001C0E8C" w:rsidRPr="001C0E8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b w:val="0"/>
                <w:i w:val="0"/>
              </w:rPr>
            </w:pP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Gesprächs</w:t>
            </w:r>
            <w:r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-</w:t>
            </w: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ablauf in 2 Varianten</w:t>
            </w:r>
          </w:p>
        </w:tc>
      </w:tr>
      <w:tr w:rsidR="00E75B81" w:rsidRPr="00B3698B" w14:paraId="1B5145E1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DD" w14:textId="1523F4DD" w:rsidR="00E75B81" w:rsidRPr="00E75B81" w:rsidRDefault="00E75B81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1B514621" wp14:editId="1B51462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288925</wp:posOffset>
                      </wp:positionV>
                      <wp:extent cx="6695440" cy="0"/>
                      <wp:effectExtent l="0" t="0" r="1016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ABF6" id="Gerade Verbindung mit Pfeil 6" o:spid="_x0000_s1026" type="#_x0000_t32" style="position:absolute;margin-left:-5.5pt;margin-top:22.75pt;width:527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DE" w14:textId="77777777" w:rsidR="00E75B81" w:rsidRPr="00E75B81" w:rsidRDefault="00E75B81" w:rsidP="00CD3A7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B5145DF" w14:textId="77777777" w:rsidR="00E75B81" w:rsidRPr="00F30099" w:rsidRDefault="00BC76FC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Bundesliga</w:t>
            </w:r>
          </w:p>
        </w:tc>
        <w:tc>
          <w:tcPr>
            <w:tcW w:w="939" w:type="pct"/>
          </w:tcPr>
          <w:p w14:paraId="1B5145E0" w14:textId="77777777" w:rsidR="00E75B81" w:rsidRDefault="00E75B81" w:rsidP="00CD3A70">
            <w:pPr>
              <w:pStyle w:val="AufzhlungderAufgaben"/>
              <w:rPr>
                <w:rStyle w:val="apple-style-span"/>
              </w:rPr>
            </w:pPr>
          </w:p>
        </w:tc>
      </w:tr>
      <w:tr w:rsidR="00E75B81" w:rsidRPr="00B3698B" w14:paraId="1B5145E9" w14:textId="77777777" w:rsidTr="009E4921">
        <w:trPr>
          <w:gridAfter w:val="1"/>
          <w:wAfter w:w="6" w:type="pct"/>
          <w:trHeight w:val="672"/>
        </w:trPr>
        <w:tc>
          <w:tcPr>
            <w:tcW w:w="534" w:type="pct"/>
          </w:tcPr>
          <w:p w14:paraId="1B5145E2" w14:textId="77777777" w:rsidR="00E75B81" w:rsidRPr="00E75B81" w:rsidRDefault="00E75B81" w:rsidP="00CD3A7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403" w:type="pct"/>
          </w:tcPr>
          <w:p w14:paraId="1B5145E3" w14:textId="77777777" w:rsidR="00E75B81" w:rsidRPr="00E75B81" w:rsidRDefault="00465299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 min</w:t>
            </w:r>
          </w:p>
        </w:tc>
        <w:tc>
          <w:tcPr>
            <w:tcW w:w="3118" w:type="pct"/>
          </w:tcPr>
          <w:p w14:paraId="6F856EAF" w14:textId="77777777" w:rsidR="008B4C4F" w:rsidRDefault="00465299" w:rsidP="008B4C4F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der </w:t>
            </w:r>
            <w:hyperlink r:id="rId22" w:history="1">
              <w:r w:rsidRPr="008B4C4F">
                <w:rPr>
                  <w:rStyle w:val="LinksNavigationstitelZchn"/>
                </w:rPr>
                <w:t>Skalierungsübung Fußballfeld</w:t>
              </w:r>
            </w:hyperlink>
            <w:r>
              <w:rPr>
                <w:rStyle w:val="apple-style-span"/>
              </w:rPr>
              <w:t xml:space="preserve"> erhalten Sie Rückmeldung über den Wissensstand der </w:t>
            </w:r>
            <w:r w:rsidR="008B4C4F">
              <w:rPr>
                <w:rStyle w:val="apple-style-span"/>
              </w:rPr>
              <w:t>Jugendlichen zum Thema Cannabis.</w:t>
            </w:r>
          </w:p>
          <w:p w14:paraId="6B13E27E" w14:textId="77777777" w:rsidR="008B4C4F" w:rsidRDefault="008B4C4F" w:rsidP="008B4C4F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14:paraId="1B5145E6" w14:textId="6C5A5F04" w:rsidR="00CF6741" w:rsidRPr="008B4C4F" w:rsidRDefault="00CF6741" w:rsidP="008B4C4F">
            <w:pPr>
              <w:pStyle w:val="AufzhlungderAufgaben"/>
              <w:spacing w:line="276" w:lineRule="auto"/>
              <w:rPr>
                <w:rStyle w:val="apple-style-span"/>
                <w:b/>
                <w:i/>
              </w:rPr>
            </w:pPr>
            <w:r>
              <w:rPr>
                <w:rStyle w:val="apple-style-span"/>
              </w:rPr>
              <w:t xml:space="preserve">Eine Sammlung verschiedener Feedback- und Reflexionsübungen finden Sie hier: </w:t>
            </w:r>
            <w:hyperlink r:id="rId23" w:history="1">
              <w:r w:rsidR="008B4C4F" w:rsidRPr="008B4C4F">
                <w:rPr>
                  <w:rStyle w:val="LinksNavigationstitelZchn"/>
                </w:rPr>
                <w:t>feelok.de/feedback</w:t>
              </w:r>
            </w:hyperlink>
          </w:p>
        </w:tc>
        <w:tc>
          <w:tcPr>
            <w:tcW w:w="939" w:type="pct"/>
          </w:tcPr>
          <w:p w14:paraId="3DBBD7A1" w14:textId="77777777" w:rsidR="008B4C4F" w:rsidRPr="008B4C4F" w:rsidRDefault="008B4C4F" w:rsidP="008B4C4F">
            <w:pPr>
              <w:pStyle w:val="LinksNavigationstitel"/>
              <w:numPr>
                <w:ilvl w:val="0"/>
                <w:numId w:val="14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hyperlink r:id="rId24" w:history="1">
              <w:r w:rsidRPr="008B4C4F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Skalierungsübung Fußballfeld</w:t>
              </w:r>
            </w:hyperlink>
          </w:p>
          <w:p w14:paraId="1B5145E8" w14:textId="65A8BDBA" w:rsidR="00E75B81" w:rsidRDefault="008B4C4F" w:rsidP="00CD3A7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25" w:history="1">
              <w:r w:rsidR="00465299" w:rsidRPr="008B4C4F">
                <w:t>Skala Bundesliga</w:t>
              </w:r>
            </w:hyperlink>
            <w:r w:rsidR="00465299">
              <w:rPr>
                <w:rStyle w:val="apple-style-span"/>
              </w:rPr>
              <w:t xml:space="preserve"> </w:t>
            </w:r>
            <w:r w:rsidR="00465299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 xml:space="preserve">gedruckt auf </w:t>
            </w:r>
            <w:r w:rsidR="00465299" w:rsidRPr="00D629C3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A3</w:t>
            </w:r>
          </w:p>
        </w:tc>
      </w:tr>
      <w:tr w:rsidR="009D3ADF" w:rsidRPr="00B3698B" w14:paraId="1B5145EE" w14:textId="77777777" w:rsidTr="009D3ADF">
        <w:trPr>
          <w:gridAfter w:val="1"/>
          <w:wAfter w:w="6" w:type="pct"/>
          <w:trHeight w:val="259"/>
        </w:trPr>
        <w:tc>
          <w:tcPr>
            <w:tcW w:w="534" w:type="pct"/>
          </w:tcPr>
          <w:p w14:paraId="1B5145EA" w14:textId="6CF41699" w:rsidR="009D3ADF" w:rsidRPr="00E75B81" w:rsidRDefault="009D3ADF" w:rsidP="009D3ADF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10:30 Uhr</w:t>
            </w:r>
          </w:p>
        </w:tc>
        <w:tc>
          <w:tcPr>
            <w:tcW w:w="403" w:type="pct"/>
          </w:tcPr>
          <w:p w14:paraId="1B5145EB" w14:textId="1B1BA1E0" w:rsidR="009D3ADF" w:rsidRPr="00E75B81" w:rsidRDefault="008B4C4F" w:rsidP="009D3ADF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118" w:type="pct"/>
          </w:tcPr>
          <w:p w14:paraId="22CF1784" w14:textId="77777777" w:rsidR="005F392E" w:rsidRDefault="005F392E" w:rsidP="009D3ADF">
            <w:pPr>
              <w:pStyle w:val="AufzhlungderAufgaben"/>
              <w:rPr>
                <w:rStyle w:val="apple-style-span"/>
              </w:rPr>
            </w:pPr>
          </w:p>
          <w:p w14:paraId="7DC5F79E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2EB97258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1B645CE2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744C0571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2379BADC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100258AD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451094A7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2823A02A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79C42865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754EB348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6740D674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3D6FFF60" w14:textId="77777777" w:rsidR="00D94EAF" w:rsidRDefault="00D94EAF" w:rsidP="009D3ADF">
            <w:pPr>
              <w:pStyle w:val="AufzhlungderAufgaben"/>
              <w:rPr>
                <w:rStyle w:val="apple-style-span"/>
              </w:rPr>
            </w:pPr>
          </w:p>
          <w:p w14:paraId="1B5145EC" w14:textId="61FBFCBC" w:rsidR="00D94EAF" w:rsidRPr="00E75B81" w:rsidRDefault="00D94EAF" w:rsidP="009D3ADF">
            <w:pPr>
              <w:pStyle w:val="AufzhlungderAufgaben"/>
              <w:rPr>
                <w:rStyle w:val="apple-style-span"/>
              </w:rPr>
            </w:pPr>
            <w:bookmarkStart w:id="0" w:name="_GoBack"/>
            <w:bookmarkEnd w:id="0"/>
          </w:p>
        </w:tc>
        <w:tc>
          <w:tcPr>
            <w:tcW w:w="939" w:type="pct"/>
          </w:tcPr>
          <w:p w14:paraId="1B5145ED" w14:textId="77777777" w:rsidR="009D3ADF" w:rsidRPr="00E75B81" w:rsidRDefault="009D3ADF" w:rsidP="009D3ADF">
            <w:pPr>
              <w:pStyle w:val="AufzhlungderAufgaben"/>
              <w:rPr>
                <w:rStyle w:val="apple-style-span"/>
              </w:rPr>
            </w:pPr>
          </w:p>
        </w:tc>
      </w:tr>
      <w:tr w:rsidR="00574CAC" w:rsidRPr="00B3698B" w14:paraId="1B5145F3" w14:textId="77777777" w:rsidTr="009E4921">
        <w:trPr>
          <w:gridAfter w:val="1"/>
          <w:wAfter w:w="6" w:type="pct"/>
          <w:trHeight w:val="108"/>
        </w:trPr>
        <w:tc>
          <w:tcPr>
            <w:tcW w:w="534" w:type="pct"/>
          </w:tcPr>
          <w:p w14:paraId="1B5145EF" w14:textId="77777777" w:rsidR="00574CAC" w:rsidRPr="00E75B81" w:rsidRDefault="00574CAC" w:rsidP="00CD3A7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1488" behindDoc="0" locked="1" layoutInCell="1" allowOverlap="1" wp14:anchorId="1B514623" wp14:editId="1B5146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A0731" id="Gerade Verbindung mit Pfeil 8" o:spid="_x0000_s1026" type="#_x0000_t32" style="position:absolute;margin-left:-5pt;margin-top:21.65pt;width:527.2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9440" behindDoc="0" locked="1" layoutInCell="1" allowOverlap="1" wp14:anchorId="1B514625" wp14:editId="1B51462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3FF3E" id="Gerade Verbindung mit Pfeil 7" o:spid="_x0000_s1026" type="#_x0000_t32" style="position:absolute;margin-left:-4pt;margin-top:-.35pt;width:527.2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B5145F0" w14:textId="77777777" w:rsidR="00574CAC" w:rsidRPr="00E75B81" w:rsidRDefault="00574CAC" w:rsidP="00CD3A7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B5145F1" w14:textId="77777777" w:rsidR="00574CAC" w:rsidRPr="00F30099" w:rsidRDefault="00574CAC" w:rsidP="00CD3A70">
            <w:pPr>
              <w:pStyle w:val="AufzhlungderAufgaben"/>
              <w:rPr>
                <w:rStyle w:val="apple-style-span"/>
              </w:rPr>
            </w:pPr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Follow-up</w:t>
            </w:r>
            <w:r w:rsidR="0046529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: Wahrheit oder</w:t>
            </w:r>
            <w:r w:rsidR="001F0820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</w:t>
            </w:r>
            <w:r w:rsidR="0046529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Mythos</w:t>
            </w:r>
            <w:r w:rsidR="001F0820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- Teamsuchspiel</w:t>
            </w:r>
          </w:p>
        </w:tc>
        <w:tc>
          <w:tcPr>
            <w:tcW w:w="939" w:type="pct"/>
          </w:tcPr>
          <w:p w14:paraId="1B5145F2" w14:textId="77777777" w:rsidR="00574CAC" w:rsidRDefault="00574CAC" w:rsidP="00CD3A70">
            <w:pPr>
              <w:pStyle w:val="AufzhlungderAufgaben"/>
              <w:rPr>
                <w:rStyle w:val="apple-style-span"/>
              </w:rPr>
            </w:pPr>
          </w:p>
        </w:tc>
      </w:tr>
      <w:tr w:rsidR="00E75B81" w:rsidRPr="00B3698B" w14:paraId="1B514602" w14:textId="77777777" w:rsidTr="009E4921">
        <w:trPr>
          <w:gridAfter w:val="1"/>
          <w:wAfter w:w="6" w:type="pct"/>
          <w:trHeight w:val="709"/>
        </w:trPr>
        <w:tc>
          <w:tcPr>
            <w:tcW w:w="534" w:type="pct"/>
          </w:tcPr>
          <w:p w14:paraId="1B5145F4" w14:textId="77777777" w:rsidR="00E75B81" w:rsidRPr="00E75B81" w:rsidRDefault="00E75B81" w:rsidP="00CD3A7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403" w:type="pct"/>
          </w:tcPr>
          <w:p w14:paraId="1B5145F5" w14:textId="77777777" w:rsidR="00E75B81" w:rsidRPr="00E75B81" w:rsidRDefault="00B57B0C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10 - </w:t>
            </w:r>
            <w:r w:rsidR="00494895">
              <w:rPr>
                <w:rStyle w:val="apple-style-span"/>
              </w:rPr>
              <w:t>30</w:t>
            </w:r>
            <w:r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1B5145F6" w14:textId="3E47B40C" w:rsidR="001F0820" w:rsidRDefault="001F0820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Zur Festigung und Überprüfung des erlernten Wissens</w:t>
            </w:r>
            <w:r w:rsidR="00780659">
              <w:rPr>
                <w:rStyle w:val="apple-style-span"/>
              </w:rPr>
              <w:t>: Follow-up-Veranstaltung 2-3 Wochen nach Durchführung der Präventionseinheit</w:t>
            </w:r>
            <w:r w:rsidR="005F392E"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 xml:space="preserve"> </w:t>
            </w:r>
          </w:p>
          <w:p w14:paraId="751D4B43" w14:textId="0E1A56BA" w:rsidR="008B4C4F" w:rsidRPr="00780659" w:rsidRDefault="001F0820" w:rsidP="00CD3A70">
            <w:pPr>
              <w:pStyle w:val="AufzhlungderAufgaben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>Mit der Variante „Teamsuchspiel“ von Wahrheit oder Mythos wird das Wissen der Jugendlichen zum Thema Sexualität und Liebe interaktiv und dynamisch abgefragt</w:t>
            </w:r>
            <w:r w:rsidR="00494895">
              <w:rPr>
                <w:rStyle w:val="apple-style-span"/>
              </w:rPr>
              <w:t xml:space="preserve"> und gefestigt: </w:t>
            </w:r>
            <w:hyperlink r:id="rId26" w:history="1">
              <w:r w:rsidR="008B4C4F" w:rsidRPr="008B4C4F">
                <w:rPr>
                  <w:rStyle w:val="LinksNavigationstitelZchn"/>
                </w:rPr>
                <w:t>Methode Wahrheit oder Myhos (BZgA)</w:t>
              </w:r>
            </w:hyperlink>
          </w:p>
          <w:p w14:paraId="1B5145FE" w14:textId="7D9B3543" w:rsidR="00780659" w:rsidRPr="00F30099" w:rsidRDefault="00494895" w:rsidP="00CD3A7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Sie können die Methode auch klassisch mit Schildern oder als individuelles Positionssiel spielen. </w:t>
            </w:r>
          </w:p>
        </w:tc>
        <w:tc>
          <w:tcPr>
            <w:tcW w:w="939" w:type="pct"/>
          </w:tcPr>
          <w:p w14:paraId="3787FDFF" w14:textId="77777777" w:rsidR="00CC1BC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LinksNavigationstitelZchn"/>
                <w:rFonts w:asciiTheme="minorHAnsi" w:hAnsiTheme="minorHAnsi"/>
                <w:b/>
                <w:i/>
                <w:lang w:val="de-DE"/>
              </w:rPr>
            </w:pPr>
            <w:hyperlink r:id="rId27" w:history="1">
              <w:r w:rsidRPr="001C0E8C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Methode Wahrheit oder Myhos (BZgA)</w:t>
              </w:r>
            </w:hyperlink>
          </w:p>
          <w:p w14:paraId="7727E1B8" w14:textId="77777777" w:rsidR="001C0E8C" w:rsidRPr="001C0E8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</w:pP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Fragenpool</w:t>
            </w:r>
          </w:p>
          <w:p w14:paraId="702AF9CF" w14:textId="77777777" w:rsidR="001C0E8C" w:rsidRPr="001C0E8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</w:pP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Karten zum Beschriften</w:t>
            </w:r>
          </w:p>
          <w:p w14:paraId="19E0FF4E" w14:textId="77777777" w:rsidR="001C0E8C" w:rsidRPr="001C0E8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</w:pP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Mehrere Ausdrucke „Warheit“ oder „Mythos“</w:t>
            </w:r>
          </w:p>
          <w:p w14:paraId="1B514601" w14:textId="67AF0B61" w:rsidR="001C0E8C" w:rsidRPr="001C0E8C" w:rsidRDefault="001C0E8C" w:rsidP="001C0E8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 w:rsidRPr="001C0E8C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Ausdruck der Behauptungen DIN A4</w:t>
            </w:r>
          </w:p>
        </w:tc>
      </w:tr>
      <w:tr w:rsidR="00296E21" w:rsidRPr="00B3698B" w14:paraId="1B514604" w14:textId="77777777" w:rsidTr="009E4921">
        <w:trPr>
          <w:gridAfter w:val="1"/>
          <w:wAfter w:w="6" w:type="pct"/>
          <w:trHeight w:val="108"/>
        </w:trPr>
        <w:tc>
          <w:tcPr>
            <w:tcW w:w="4994" w:type="pct"/>
            <w:gridSpan w:val="4"/>
          </w:tcPr>
          <w:p w14:paraId="1B514603" w14:textId="3BBE6B91" w:rsidR="00763BE2" w:rsidRPr="00763BE2" w:rsidRDefault="00763BE2" w:rsidP="00CD3A70">
            <w:pPr>
              <w:pStyle w:val="AufzhlungderAufgaben"/>
              <w:rPr>
                <w:rStyle w:val="apple-style-span"/>
                <w:sz w:val="18"/>
              </w:rPr>
            </w:pPr>
            <w:r>
              <w:rPr>
                <w:sz w:val="18"/>
              </w:rPr>
              <w:t>Quelle:</w:t>
            </w:r>
            <w:r w:rsidR="00F30099"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1" layoutInCell="1" allowOverlap="1" wp14:anchorId="1B514627" wp14:editId="1B51462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C8CE" id="Gerade Verbindung mit Pfeil 14" o:spid="_x0000_s1026" type="#_x0000_t32" style="position:absolute;margin-left:-6pt;margin-top:-.65pt;width:527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 w:rsidR="00613CBD">
              <w:rPr>
                <w:sz w:val="18"/>
              </w:rPr>
              <w:t xml:space="preserve"> BZgA (2017): Sexualität und sexuell übertragbare Infektionen (STI). Praxisorientierte Methoden für die Arbeit mit Jugendlichen.</w:t>
            </w:r>
            <w:r w:rsidR="00613CBD">
              <w:t xml:space="preserve"> </w:t>
            </w:r>
            <w:hyperlink r:id="rId28" w:history="1">
              <w:r w:rsidR="00CD3A70" w:rsidRPr="009D3ADF">
                <w:rPr>
                  <w:rStyle w:val="Hyperlink"/>
                  <w:color w:val="auto"/>
                  <w:sz w:val="18"/>
                  <w:u w:val="none"/>
                </w:rPr>
                <w:t>https://www.liebesleben.de/fachkraefte/sexualaufklaerung-und-praeventionsarbeit/methodenfinder/methode/paargespraech</w:t>
              </w:r>
            </w:hyperlink>
            <w:r w:rsidR="00613CBD">
              <w:rPr>
                <w:sz w:val="18"/>
              </w:rPr>
              <w:t xml:space="preserve">, </w:t>
            </w:r>
            <w:hyperlink r:id="rId29" w:history="1">
              <w:r w:rsidRPr="00763BE2">
                <w:rPr>
                  <w:sz w:val="18"/>
                </w:rPr>
                <w:t>https://www.liebesleben.de/media/fachkraefte/methoden/LL-Methodenfinder_Hauptmethoden_Becherspiel.pdf</w:t>
              </w:r>
            </w:hyperlink>
            <w:r w:rsidR="009D3ADF">
              <w:rPr>
                <w:sz w:val="18"/>
              </w:rPr>
              <w:t>,</w:t>
            </w:r>
            <w:r w:rsidR="009D3ADF">
              <w:t xml:space="preserve"> </w:t>
            </w:r>
            <w:r w:rsidR="009D3ADF" w:rsidRPr="009D3ADF">
              <w:rPr>
                <w:sz w:val="18"/>
              </w:rPr>
              <w:t>https://www.liebesleben.de/fachkraefte/sexualaufklaerung-und-praeventionsarbeit/methodenfinder/methode/wahrheit-oder-mythos/</w:t>
            </w:r>
            <w:r w:rsidR="00CD3A7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Style w:val="apple-style-span"/>
              </w:rPr>
              <w:t xml:space="preserve"> </w:t>
            </w:r>
          </w:p>
        </w:tc>
      </w:tr>
      <w:tr w:rsidR="00296E21" w:rsidRPr="00B3698B" w14:paraId="1B514607" w14:textId="77777777" w:rsidTr="009E4921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1B514605" w14:textId="77777777" w:rsidR="00296E21" w:rsidRPr="00F30099" w:rsidRDefault="00F30099" w:rsidP="00CD3A70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1" layoutInCell="1" allowOverlap="1" wp14:anchorId="1B514629" wp14:editId="1B51462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BBEA1" id="Gerade Verbindung mit Pfeil 15" o:spid="_x0000_s1026" type="#_x0000_t32" style="position:absolute;margin-left:-6pt;margin-top:-.15pt;width:527.2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5B671F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1B514606" w14:textId="77777777" w:rsidR="00296E21" w:rsidRPr="000A0CAA" w:rsidRDefault="00296E21" w:rsidP="00CD3A70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1B514608" w14:textId="77777777" w:rsidR="00296E21" w:rsidRDefault="00296E21" w:rsidP="005F392E"/>
    <w:p w14:paraId="1B514609" w14:textId="77777777" w:rsidR="005B671F" w:rsidRDefault="000250EC" w:rsidP="005F392E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1B51460A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30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4B68" w14:textId="77777777" w:rsidR="000A2D25" w:rsidRDefault="000A2D25" w:rsidP="003151EB">
      <w:pPr>
        <w:spacing w:after="0" w:line="240" w:lineRule="auto"/>
      </w:pPr>
      <w:r>
        <w:separator/>
      </w:r>
    </w:p>
  </w:endnote>
  <w:endnote w:type="continuationSeparator" w:id="0">
    <w:p w14:paraId="4C3A2618" w14:textId="77777777" w:rsidR="000A2D25" w:rsidRDefault="000A2D25" w:rsidP="003151EB">
      <w:pPr>
        <w:spacing w:after="0" w:line="240" w:lineRule="auto"/>
      </w:pPr>
      <w:r>
        <w:continuationSeparator/>
      </w:r>
    </w:p>
  </w:endnote>
  <w:endnote w:type="continuationNotice" w:id="1">
    <w:p w14:paraId="04418E2B" w14:textId="77777777" w:rsidR="000A2D25" w:rsidRDefault="000A2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220850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B4C0862" w14:textId="4519F62F" w:rsidR="00D94EAF" w:rsidRPr="00D94EAF" w:rsidRDefault="00D94EAF">
        <w:pPr>
          <w:pStyle w:val="Fuzeile"/>
          <w:jc w:val="right"/>
          <w:rPr>
            <w:rFonts w:ascii="Trebuchet MS" w:hAnsi="Trebuchet MS"/>
          </w:rPr>
        </w:pPr>
        <w:r w:rsidRPr="00D94EAF">
          <w:rPr>
            <w:rFonts w:ascii="Trebuchet MS" w:hAnsi="Trebuchet MS"/>
          </w:rPr>
          <w:fldChar w:fldCharType="begin"/>
        </w:r>
        <w:r w:rsidRPr="00D94EAF">
          <w:rPr>
            <w:rFonts w:ascii="Trebuchet MS" w:hAnsi="Trebuchet MS"/>
          </w:rPr>
          <w:instrText>PAGE   \* MERGEFORMAT</w:instrText>
        </w:r>
        <w:r w:rsidRPr="00D94EAF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3</w:t>
        </w:r>
        <w:r w:rsidRPr="00D94EAF">
          <w:rPr>
            <w:rFonts w:ascii="Trebuchet MS" w:hAnsi="Trebuchet MS"/>
          </w:rPr>
          <w:fldChar w:fldCharType="end"/>
        </w:r>
      </w:p>
    </w:sdtContent>
  </w:sdt>
  <w:p w14:paraId="1B514632" w14:textId="77777777" w:rsidR="005F392E" w:rsidRDefault="005F39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D4468" w14:textId="77777777" w:rsidR="000A2D25" w:rsidRDefault="000A2D25" w:rsidP="003151EB">
      <w:pPr>
        <w:spacing w:after="0" w:line="240" w:lineRule="auto"/>
      </w:pPr>
      <w:r>
        <w:separator/>
      </w:r>
    </w:p>
  </w:footnote>
  <w:footnote w:type="continuationSeparator" w:id="0">
    <w:p w14:paraId="6D280647" w14:textId="77777777" w:rsidR="000A2D25" w:rsidRDefault="000A2D25" w:rsidP="003151EB">
      <w:pPr>
        <w:spacing w:after="0" w:line="240" w:lineRule="auto"/>
      </w:pPr>
      <w:r>
        <w:continuationSeparator/>
      </w:r>
    </w:p>
  </w:footnote>
  <w:footnote w:type="continuationNotice" w:id="1">
    <w:p w14:paraId="2BF64214" w14:textId="77777777" w:rsidR="000A2D25" w:rsidRDefault="000A2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462F" w14:textId="77777777" w:rsidR="005F392E" w:rsidRDefault="005F392E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B514633" wp14:editId="1B514634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14630" w14:textId="77777777" w:rsidR="005F392E" w:rsidRDefault="005F39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2EF"/>
    <w:multiLevelType w:val="hybridMultilevel"/>
    <w:tmpl w:val="3758AE76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EDAED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33318"/>
    <w:multiLevelType w:val="hybridMultilevel"/>
    <w:tmpl w:val="5EB26FD4"/>
    <w:lvl w:ilvl="0" w:tplc="B1188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2362"/>
    <w:multiLevelType w:val="hybridMultilevel"/>
    <w:tmpl w:val="90DE108C"/>
    <w:lvl w:ilvl="0" w:tplc="DE50675C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984"/>
    <w:multiLevelType w:val="hybridMultilevel"/>
    <w:tmpl w:val="8A9ABFE8"/>
    <w:lvl w:ilvl="0" w:tplc="B86E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95D8C"/>
    <w:multiLevelType w:val="hybridMultilevel"/>
    <w:tmpl w:val="D9BC9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75EC9"/>
    <w:multiLevelType w:val="hybridMultilevel"/>
    <w:tmpl w:val="934EA19A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1" w15:restartNumberingAfterBreak="0">
    <w:nsid w:val="60FB3C7B"/>
    <w:multiLevelType w:val="hybridMultilevel"/>
    <w:tmpl w:val="E6E8DC5C"/>
    <w:lvl w:ilvl="0" w:tplc="3DD0B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8C5ACB"/>
    <w:multiLevelType w:val="hybridMultilevel"/>
    <w:tmpl w:val="1D861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33127"/>
    <w:multiLevelType w:val="hybridMultilevel"/>
    <w:tmpl w:val="ABCE9218"/>
    <w:lvl w:ilvl="0" w:tplc="13421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10F5E"/>
    <w:rsid w:val="000250EC"/>
    <w:rsid w:val="00052B96"/>
    <w:rsid w:val="000743EE"/>
    <w:rsid w:val="000A2D25"/>
    <w:rsid w:val="0010704F"/>
    <w:rsid w:val="00156E62"/>
    <w:rsid w:val="001C0E8C"/>
    <w:rsid w:val="001F0820"/>
    <w:rsid w:val="00202498"/>
    <w:rsid w:val="00243793"/>
    <w:rsid w:val="00250857"/>
    <w:rsid w:val="002645FD"/>
    <w:rsid w:val="00290CCD"/>
    <w:rsid w:val="00296E21"/>
    <w:rsid w:val="002A22A7"/>
    <w:rsid w:val="002D422B"/>
    <w:rsid w:val="003151EB"/>
    <w:rsid w:val="0037537D"/>
    <w:rsid w:val="00390443"/>
    <w:rsid w:val="0042305B"/>
    <w:rsid w:val="00465299"/>
    <w:rsid w:val="00483F45"/>
    <w:rsid w:val="00494895"/>
    <w:rsid w:val="00526558"/>
    <w:rsid w:val="0056083F"/>
    <w:rsid w:val="00574CAC"/>
    <w:rsid w:val="005B671F"/>
    <w:rsid w:val="005E32CC"/>
    <w:rsid w:val="005F392E"/>
    <w:rsid w:val="00613CBD"/>
    <w:rsid w:val="00623B8D"/>
    <w:rsid w:val="00674B4B"/>
    <w:rsid w:val="0071134F"/>
    <w:rsid w:val="007148BB"/>
    <w:rsid w:val="00716661"/>
    <w:rsid w:val="00763BE2"/>
    <w:rsid w:val="00780659"/>
    <w:rsid w:val="00782347"/>
    <w:rsid w:val="007A0BE0"/>
    <w:rsid w:val="007D0975"/>
    <w:rsid w:val="008A79A7"/>
    <w:rsid w:val="008B4C4F"/>
    <w:rsid w:val="008F23BF"/>
    <w:rsid w:val="00900C48"/>
    <w:rsid w:val="00965B0C"/>
    <w:rsid w:val="00990D8E"/>
    <w:rsid w:val="009A3F40"/>
    <w:rsid w:val="009D1D1D"/>
    <w:rsid w:val="009D3ADF"/>
    <w:rsid w:val="009D422D"/>
    <w:rsid w:val="009E1121"/>
    <w:rsid w:val="009E4921"/>
    <w:rsid w:val="00A81375"/>
    <w:rsid w:val="00B57B0C"/>
    <w:rsid w:val="00B75FC4"/>
    <w:rsid w:val="00BA2848"/>
    <w:rsid w:val="00BC76FC"/>
    <w:rsid w:val="00C54210"/>
    <w:rsid w:val="00CC1BCC"/>
    <w:rsid w:val="00CD3A70"/>
    <w:rsid w:val="00CF6741"/>
    <w:rsid w:val="00D552A9"/>
    <w:rsid w:val="00D56B1D"/>
    <w:rsid w:val="00D94EAF"/>
    <w:rsid w:val="00DA44F4"/>
    <w:rsid w:val="00DC7510"/>
    <w:rsid w:val="00DD3CA3"/>
    <w:rsid w:val="00E107E3"/>
    <w:rsid w:val="00E75B81"/>
    <w:rsid w:val="00E86720"/>
    <w:rsid w:val="00ED3591"/>
    <w:rsid w:val="00EF6BFB"/>
    <w:rsid w:val="00F00B49"/>
    <w:rsid w:val="00F16287"/>
    <w:rsid w:val="00F30099"/>
    <w:rsid w:val="00F472A2"/>
    <w:rsid w:val="00F929BD"/>
    <w:rsid w:val="00FE1C77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1458A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1F3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5FD"/>
    <w:rPr>
      <w:rFonts w:ascii="Segoe UI" w:hAnsi="Segoe UI" w:cs="Segoe UI"/>
      <w:color w:val="auto"/>
      <w:kern w:val="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C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C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C4F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C4F"/>
    <w:rPr>
      <w:rFonts w:asciiTheme="minorHAnsi" w:hAnsiTheme="minorHAnsi" w:cstheme="minorBidi"/>
      <w:b/>
      <w:bCs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sex-sti-uebersicht/" TargetMode="External"/><Relationship Id="rId13" Type="http://schemas.openxmlformats.org/officeDocument/2006/relationships/hyperlink" Target="https://www.feelok.de/files_de/arbeitsblaetter/liebe_geschlechtskrankheiten.pdf" TargetMode="External"/><Relationship Id="rId18" Type="http://schemas.openxmlformats.org/officeDocument/2006/relationships/hyperlink" Target="https://www.feelok.de/files_de/arbeitsblaetter/liebe_geschlechtskrankheiten.pdf" TargetMode="External"/><Relationship Id="rId26" Type="http://schemas.openxmlformats.org/officeDocument/2006/relationships/hyperlink" Target="https://www.liebesleben.de/media/fachkraefte/methoden/LL-Methodenfinder_Hauptmethoden_Wahrheit-Mytho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ebesleben.de/media/fachkraefte/methoden/LL-Methodenfinder_Hauptmethoden_Paargespraech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liebesleben.de/media/fachkraefte/methoden/LL-Methodenfinder_Hauptmethoden_Becherspiel.pdf" TargetMode="External"/><Relationship Id="rId17" Type="http://schemas.openxmlformats.org/officeDocument/2006/relationships/hyperlink" Target="https://www.feelok.de/sex-sti-uebersicht/" TargetMode="External"/><Relationship Id="rId25" Type="http://schemas.openxmlformats.org/officeDocument/2006/relationships/hyperlink" Target="https://www.feelok.de/files_de/arbeitsblaetter/mehrerethemen_Skala_Bundesliga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eelok.de/+sex" TargetMode="External"/><Relationship Id="rId20" Type="http://schemas.openxmlformats.org/officeDocument/2006/relationships/hyperlink" Target="https://www.feelok.de/transfer" TargetMode="External"/><Relationship Id="rId29" Type="http://schemas.openxmlformats.org/officeDocument/2006/relationships/hyperlink" Target="https://www.liebesleben.de/media/fachkraefte/methoden/LL-Methodenfinder_Hauptmethoden_Becherspie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warmup" TargetMode="External"/><Relationship Id="rId24" Type="http://schemas.openxmlformats.org/officeDocument/2006/relationships/hyperlink" Target="https://www.feelok.de/files_de/methoden/feedback_bundesliga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files_de/arbeitsblaetter/liebe_geschlechtskrankheiten.pdf" TargetMode="External"/><Relationship Id="rId23" Type="http://schemas.openxmlformats.org/officeDocument/2006/relationships/hyperlink" Target="https://www.feelok.de/feedback" TargetMode="External"/><Relationship Id="rId28" Type="http://schemas.openxmlformats.org/officeDocument/2006/relationships/hyperlink" Target="https://www.liebesleben.de/fachkraefte/sexualaufklaerung-und-praeventionsarbeit/methodenfinder/methode/paargespraech" TargetMode="External"/><Relationship Id="rId10" Type="http://schemas.openxmlformats.org/officeDocument/2006/relationships/hyperlink" Target="https://www.liebesleben.de/media/fachkraefte/methoden/LL-Methodenfinder_Hauptmethoden_Becherspiel.pdf" TargetMode="External"/><Relationship Id="rId19" Type="http://schemas.openxmlformats.org/officeDocument/2006/relationships/hyperlink" Target="https://www.liebesleben.de/media/fachkraefte/methoden/LL-Methodenfinder_Hauptmethoden_Paargespraech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files_de/arbeitsblaetter/liebe_geschlechtskrankheiten.docx" TargetMode="External"/><Relationship Id="rId22" Type="http://schemas.openxmlformats.org/officeDocument/2006/relationships/hyperlink" Target="https://www.feelok.de/files_de/methoden/feedback_bundesliga.pdf" TargetMode="External"/><Relationship Id="rId27" Type="http://schemas.openxmlformats.org/officeDocument/2006/relationships/hyperlink" Target="https://www.liebesleben.de/media/fachkraefte/methoden/LL-Methodenfinder_Hauptmethoden_Wahrheit-Mythos.pdf" TargetMode="External"/><Relationship Id="rId30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3</Pages>
  <Words>818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20</cp:revision>
  <dcterms:created xsi:type="dcterms:W3CDTF">2022-02-14T10:23:00Z</dcterms:created>
  <dcterms:modified xsi:type="dcterms:W3CDTF">2022-06-23T13:54:00Z</dcterms:modified>
</cp:coreProperties>
</file>