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Pr="00B26C3D" w:rsidRDefault="00724A4E" w:rsidP="00724A4E">
      <w:pPr>
        <w:rPr>
          <w:rFonts w:ascii="Trebuchet MS" w:hAnsi="Trebuchet MS"/>
        </w:rPr>
      </w:pPr>
    </w:p>
    <w:p w:rsidR="00965B0C" w:rsidRPr="00B26C3D" w:rsidRDefault="00965B0C">
      <w:pPr>
        <w:rPr>
          <w:rFonts w:ascii="Trebuchet MS" w:hAnsi="Trebuchet MS"/>
        </w:rPr>
      </w:pPr>
    </w:p>
    <w:p w:rsidR="00B50C10" w:rsidRPr="00B26C3D" w:rsidRDefault="00B50C10">
      <w:pPr>
        <w:rPr>
          <w:rFonts w:ascii="Trebuchet MS" w:hAnsi="Trebuchet MS"/>
        </w:rPr>
      </w:pPr>
    </w:p>
    <w:p w:rsidR="00B50C10" w:rsidRPr="00B26C3D" w:rsidRDefault="000808F4">
      <w:pPr>
        <w:rPr>
          <w:rFonts w:ascii="Trebuchet MS" w:hAnsi="Trebuchet MS"/>
        </w:rPr>
      </w:pPr>
      <w:r w:rsidRPr="00B26C3D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Pr="00B26C3D" w:rsidRDefault="00B50C10" w:rsidP="00B50C10">
      <w:pPr>
        <w:pStyle w:val="Arbeitsblatt"/>
      </w:pPr>
      <w:r w:rsidRPr="00B26C3D">
        <w:t>Arbeitsblatt</w:t>
      </w:r>
    </w:p>
    <w:p w:rsidR="00B50C10" w:rsidRPr="00B26C3D" w:rsidRDefault="00AF5E37" w:rsidP="00B50C10">
      <w:pPr>
        <w:pStyle w:val="Haupttitel"/>
      </w:pPr>
      <w:r>
        <w:t>Graue Emissionen - Rohstoffgewi</w:t>
      </w:r>
      <w:r w:rsidR="00B26C3D" w:rsidRPr="00B26C3D">
        <w:t>nnung</w:t>
      </w:r>
    </w:p>
    <w:p w:rsidR="00B50C10" w:rsidRPr="00B26C3D" w:rsidRDefault="00B50C10" w:rsidP="00B50C10">
      <w:pPr>
        <w:spacing w:after="0"/>
        <w:rPr>
          <w:rFonts w:ascii="Trebuchet MS" w:hAnsi="Trebuchet MS"/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26C3D" w:rsidTr="00196228">
        <w:tc>
          <w:tcPr>
            <w:tcW w:w="9321" w:type="dxa"/>
            <w:shd w:val="clear" w:color="auto" w:fill="auto"/>
          </w:tcPr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  <w:b/>
              </w:rPr>
              <w:t>Rohstoffe</w:t>
            </w:r>
            <w:r w:rsidRPr="00B26C3D">
              <w:rPr>
                <w:rFonts w:ascii="Trebuchet MS" w:hAnsi="Trebuchet MS" w:cs="Arial"/>
              </w:rPr>
              <w:t xml:space="preserve"> werden </w:t>
            </w:r>
            <w:r w:rsidRPr="00B26C3D">
              <w:rPr>
                <w:rFonts w:ascii="Trebuchet MS" w:hAnsi="Trebuchet MS" w:cs="Arial"/>
                <w:b/>
              </w:rPr>
              <w:t>aus der Luft, dem Boden oder dem Wasser gewonnen</w:t>
            </w:r>
            <w:r w:rsidRPr="00B26C3D">
              <w:rPr>
                <w:rFonts w:ascii="Trebuchet MS" w:hAnsi="Trebuchet MS" w:cs="Arial"/>
              </w:rPr>
              <w:t xml:space="preserve"> und haben einen 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>direkten Nutzen für die Menschen. Sie werden vom Menschen für zahlreiche Zwecke verwendet, beispielsweise zur Herstellung von Werkzeugen, als Nahrungsmittel oder in der Elektronik.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 xml:space="preserve">Die Schuhe bestehen zum Beispiel aus </w:t>
            </w:r>
            <w:r w:rsidRPr="00B26C3D">
              <w:rPr>
                <w:rFonts w:ascii="Trebuchet MS" w:hAnsi="Trebuchet MS" w:cs="Arial"/>
                <w:b/>
              </w:rPr>
              <w:t>Kunststoff und Leder</w:t>
            </w:r>
            <w:r w:rsidRPr="00B26C3D">
              <w:rPr>
                <w:rFonts w:ascii="Trebuchet MS" w:hAnsi="Trebuchet MS" w:cs="Arial"/>
              </w:rPr>
              <w:t xml:space="preserve">. Um diesen Kunststoff und das Leder herzustellen, braucht es viele Rohstoffe und andere Ressourcen wie </w:t>
            </w:r>
            <w:r w:rsidRPr="00B26C3D">
              <w:rPr>
                <w:rFonts w:ascii="Trebuchet MS" w:hAnsi="Trebuchet MS" w:cs="Arial"/>
                <w:b/>
              </w:rPr>
              <w:t>Wasser</w:t>
            </w:r>
            <w:r w:rsidRPr="00B26C3D">
              <w:rPr>
                <w:rFonts w:ascii="Trebuchet MS" w:hAnsi="Trebuchet MS" w:cs="Arial"/>
              </w:rPr>
              <w:t xml:space="preserve"> und </w:t>
            </w:r>
            <w:r w:rsidRPr="00B26C3D">
              <w:rPr>
                <w:rFonts w:ascii="Trebuchet MS" w:hAnsi="Trebuchet MS" w:cs="Arial"/>
                <w:b/>
              </w:rPr>
              <w:t>Elektrizität.</w:t>
            </w:r>
            <w:r w:rsidRPr="00B26C3D">
              <w:rPr>
                <w:rFonts w:ascii="Trebuchet MS" w:hAnsi="Trebuchet MS" w:cs="Arial"/>
              </w:rPr>
              <w:t xml:space="preserve"> </w:t>
            </w:r>
          </w:p>
          <w:tbl>
            <w:tblPr>
              <w:tblStyle w:val="TabellemithellemGitternetz"/>
              <w:tblpPr w:leftFromText="141" w:rightFromText="141" w:vertAnchor="text" w:horzAnchor="page" w:tblpX="6012" w:tblpY="-51"/>
              <w:tblW w:w="0" w:type="auto"/>
              <w:tblLook w:val="04A0" w:firstRow="1" w:lastRow="0" w:firstColumn="1" w:lastColumn="0" w:noHBand="0" w:noVBand="1"/>
            </w:tblPr>
            <w:tblGrid>
              <w:gridCol w:w="4973"/>
            </w:tblGrid>
            <w:tr w:rsidR="00B26C3D" w:rsidRPr="00B26C3D" w:rsidTr="00B26C3D">
              <w:trPr>
                <w:trHeight w:val="2542"/>
              </w:trPr>
              <w:tc>
                <w:tcPr>
                  <w:tcW w:w="4973" w:type="dxa"/>
                  <w:vAlign w:val="bottom"/>
                </w:tcPr>
                <w:p w:rsidR="00B26C3D" w:rsidRPr="00B26C3D" w:rsidRDefault="00B26C3D" w:rsidP="00B26C3D">
                  <w:pPr>
                    <w:jc w:val="both"/>
                    <w:rPr>
                      <w:rFonts w:ascii="Trebuchet MS" w:hAnsi="Trebuchet MS" w:cs="Arial"/>
                      <w:lang w:val="de-DE"/>
                    </w:rPr>
                  </w:pPr>
                  <w:r w:rsidRPr="00B26C3D">
                    <w:rPr>
                      <w:rFonts w:ascii="Trebuchet MS" w:hAnsi="Trebuchet MS" w:cs="Arial"/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 wp14:anchorId="1B937A5C" wp14:editId="03C9D319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-843280</wp:posOffset>
                        </wp:positionV>
                        <wp:extent cx="2708275" cy="1630045"/>
                        <wp:effectExtent l="0" t="0" r="0" b="8255"/>
                        <wp:wrapSquare wrapText="bothSides"/>
                        <wp:docPr id="21" name="Grafik 21" descr="Ölfeld, Pumpe, Rohöl, Erdö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Ölfeld, Pumpe, Rohöl, Erdö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63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6C3D" w:rsidRPr="00B26C3D" w:rsidTr="007F5281">
              <w:trPr>
                <w:trHeight w:val="417"/>
              </w:trPr>
              <w:tc>
                <w:tcPr>
                  <w:tcW w:w="4973" w:type="dxa"/>
                  <w:vAlign w:val="center"/>
                </w:tcPr>
                <w:p w:rsidR="00B26C3D" w:rsidRPr="00B26C3D" w:rsidRDefault="00B26C3D" w:rsidP="00B26C3D">
                  <w:pPr>
                    <w:jc w:val="both"/>
                    <w:rPr>
                      <w:rFonts w:ascii="Trebuchet MS" w:hAnsi="Trebuchet MS" w:cs="Arial"/>
                      <w:lang w:val="de-DE"/>
                    </w:rPr>
                  </w:pPr>
                  <w:r w:rsidRPr="00B26C3D">
                    <w:rPr>
                      <w:rFonts w:ascii="Trebuchet MS" w:hAnsi="Trebuchet MS" w:cs="Arial"/>
                    </w:rPr>
                    <w:t>Öl-Feld mit Erdölförderpumpen</w:t>
                  </w:r>
                </w:p>
              </w:tc>
            </w:tr>
          </w:tbl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 xml:space="preserve">Der </w:t>
            </w:r>
            <w:r w:rsidRPr="00B26C3D">
              <w:rPr>
                <w:rFonts w:ascii="Trebuchet MS" w:hAnsi="Trebuchet MS" w:cs="Arial"/>
                <w:b/>
              </w:rPr>
              <w:t>Kunststoff Polyurethan</w:t>
            </w:r>
            <w:r w:rsidRPr="00B26C3D">
              <w:rPr>
                <w:rFonts w:ascii="Trebuchet MS" w:hAnsi="Trebuchet MS" w:cs="Arial"/>
              </w:rPr>
              <w:t xml:space="preserve"> wird unter anderem aus </w:t>
            </w:r>
            <w:r w:rsidRPr="00B26C3D">
              <w:rPr>
                <w:rFonts w:ascii="Trebuchet MS" w:hAnsi="Trebuchet MS" w:cs="Arial"/>
                <w:b/>
              </w:rPr>
              <w:t>Erdöl</w:t>
            </w:r>
            <w:r w:rsidRPr="00B26C3D">
              <w:rPr>
                <w:rFonts w:ascii="Trebuchet MS" w:hAnsi="Trebuchet MS" w:cs="Arial"/>
              </w:rPr>
              <w:t xml:space="preserve"> hergestellt</w:t>
            </w:r>
            <w:r w:rsidRPr="00B26C3D">
              <w:rPr>
                <w:rFonts w:ascii="Trebuchet MS" w:hAnsi="Trebuchet MS"/>
              </w:rPr>
              <w:t xml:space="preserve">. </w:t>
            </w:r>
            <w:r w:rsidRPr="00B26C3D">
              <w:rPr>
                <w:rFonts w:ascii="Trebuchet MS" w:hAnsi="Trebuchet MS" w:cs="Arial"/>
              </w:rPr>
              <w:t xml:space="preserve">Dieser wird an vielen unterschiedlichen Orten der Welt gefördert, vor allem in </w:t>
            </w:r>
            <w:r w:rsidRPr="00B26C3D">
              <w:rPr>
                <w:rFonts w:ascii="Trebuchet MS" w:hAnsi="Trebuchet MS" w:cs="Arial"/>
                <w:b/>
              </w:rPr>
              <w:t>Saudi-Arabien, Russland und den USA</w:t>
            </w:r>
            <w:r w:rsidRPr="00B26C3D">
              <w:rPr>
                <w:rFonts w:ascii="Trebuchet MS" w:hAnsi="Trebuchet MS" w:cs="Arial"/>
              </w:rPr>
              <w:t xml:space="preserve">. Wenn Öl bei der Förderung oder dem Transport ausläuft, werden </w:t>
            </w:r>
            <w:r w:rsidRPr="00B26C3D">
              <w:rPr>
                <w:rFonts w:ascii="Trebuchet MS" w:hAnsi="Trebuchet MS" w:cs="Arial"/>
                <w:b/>
              </w:rPr>
              <w:t>häufig Böden und Wasser verseucht</w:t>
            </w:r>
            <w:r w:rsidRPr="00B26C3D">
              <w:rPr>
                <w:rFonts w:ascii="Trebuchet MS" w:hAnsi="Trebuchet MS" w:cs="Arial"/>
              </w:rPr>
              <w:t>.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tbl>
            <w:tblPr>
              <w:tblStyle w:val="TabellemithellemGitternetz"/>
              <w:tblpPr w:leftFromText="141" w:rightFromText="141" w:vertAnchor="text" w:horzAnchor="margin" w:tblpY="180"/>
              <w:tblW w:w="0" w:type="auto"/>
              <w:tblLook w:val="04A0" w:firstRow="1" w:lastRow="0" w:firstColumn="1" w:lastColumn="0" w:noHBand="0" w:noVBand="1"/>
            </w:tblPr>
            <w:tblGrid>
              <w:gridCol w:w="5196"/>
            </w:tblGrid>
            <w:tr w:rsidR="00B26C3D" w:rsidRPr="00B26C3D" w:rsidTr="007F5281">
              <w:trPr>
                <w:trHeight w:val="2825"/>
              </w:trPr>
              <w:tc>
                <w:tcPr>
                  <w:tcW w:w="5196" w:type="dxa"/>
                  <w:vAlign w:val="bottom"/>
                </w:tcPr>
                <w:p w:rsidR="00B26C3D" w:rsidRPr="00B26C3D" w:rsidRDefault="00B26C3D" w:rsidP="00B26C3D">
                  <w:pPr>
                    <w:jc w:val="both"/>
                    <w:rPr>
                      <w:rFonts w:ascii="Trebuchet MS" w:hAnsi="Trebuchet MS" w:cs="Arial"/>
                      <w:lang w:val="de-DE"/>
                    </w:rPr>
                  </w:pPr>
                  <w:r w:rsidRPr="00B26C3D">
                    <w:rPr>
                      <w:rFonts w:ascii="Trebuchet MS" w:hAnsi="Trebuchet MS" w:cs="Arial"/>
                      <w:noProof/>
                    </w:rPr>
                    <w:drawing>
                      <wp:inline distT="0" distB="0" distL="0" distR="0" wp14:anchorId="70B417FB" wp14:editId="4808F756">
                        <wp:extent cx="3156585" cy="2103120"/>
                        <wp:effectExtent l="0" t="0" r="5715" b="0"/>
                        <wp:docPr id="22" name="Grafik 22" descr="Feld, Landwirtschaft, Mato Grosso Do Sul, Roç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eld, Landwirtschaft, Mato Grosso Do Sul, Roç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6585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6C3D" w:rsidRPr="00B26C3D" w:rsidTr="007F5281">
              <w:trPr>
                <w:trHeight w:val="417"/>
              </w:trPr>
              <w:tc>
                <w:tcPr>
                  <w:tcW w:w="5196" w:type="dxa"/>
                  <w:vAlign w:val="center"/>
                </w:tcPr>
                <w:p w:rsidR="00B26C3D" w:rsidRPr="00B26C3D" w:rsidRDefault="00B26C3D" w:rsidP="00B26C3D">
                  <w:pPr>
                    <w:jc w:val="both"/>
                    <w:rPr>
                      <w:rFonts w:ascii="Trebuchet MS" w:hAnsi="Trebuchet MS" w:cs="Arial"/>
                      <w:lang w:val="de-DE"/>
                    </w:rPr>
                  </w:pPr>
                  <w:r w:rsidRPr="00B26C3D">
                    <w:rPr>
                      <w:rFonts w:ascii="Trebuchet MS" w:hAnsi="Trebuchet MS" w:cs="Arial"/>
                    </w:rPr>
                    <w:t>Rinderweide in Brasilien</w:t>
                  </w:r>
                </w:p>
              </w:tc>
            </w:tr>
          </w:tbl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/>
              </w:rPr>
            </w:pPr>
            <w:r w:rsidRPr="00B26C3D">
              <w:rPr>
                <w:rFonts w:ascii="Trebuchet MS" w:hAnsi="Trebuchet MS" w:cs="Arial"/>
              </w:rPr>
              <w:t xml:space="preserve">Das Leder für Schuhe wird meist aus </w:t>
            </w:r>
            <w:r w:rsidRPr="00B26C3D">
              <w:rPr>
                <w:rFonts w:ascii="Trebuchet MS" w:hAnsi="Trebuchet MS" w:cs="Arial"/>
                <w:b/>
              </w:rPr>
              <w:t>Rinderhaut</w:t>
            </w:r>
            <w:r w:rsidRPr="00B26C3D">
              <w:rPr>
                <w:rFonts w:ascii="Trebuchet MS" w:hAnsi="Trebuchet MS" w:cs="Arial"/>
              </w:rPr>
              <w:t xml:space="preserve"> hergestellt. So zum Beispiel in Brasilien. Doch es braucht immer mehr Weideland für die Rinder. Dafür wird </w:t>
            </w:r>
            <w:r w:rsidRPr="00B26C3D">
              <w:rPr>
                <w:rFonts w:ascii="Trebuchet MS" w:hAnsi="Trebuchet MS" w:cs="Arial"/>
                <w:b/>
              </w:rPr>
              <w:t>Regenwald gerodet oder verbrannt</w:t>
            </w:r>
            <w:r w:rsidRPr="00B26C3D">
              <w:rPr>
                <w:rFonts w:ascii="Trebuchet MS" w:hAnsi="Trebuchet MS" w:cs="Arial"/>
              </w:rPr>
              <w:t xml:space="preserve">. Dies führt zu </w:t>
            </w:r>
            <w:r w:rsidRPr="00B26C3D">
              <w:rPr>
                <w:rFonts w:ascii="Trebuchet MS" w:hAnsi="Trebuchet MS" w:cs="Arial"/>
                <w:b/>
              </w:rPr>
              <w:t>großen Emissionen von Treibhausgasen und Verlust von wertvollem Lebensraum.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Cs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Cs/>
              </w:rPr>
            </w:pPr>
            <w:r w:rsidRPr="00B26C3D">
              <w:rPr>
                <w:rFonts w:ascii="Trebuchet MS" w:hAnsi="Trebuchet MS" w:cs="Arial"/>
                <w:b/>
                <w:bCs/>
              </w:rPr>
              <w:t>Treibhausgasausstoß</w:t>
            </w:r>
            <w:r w:rsidRPr="00B26C3D">
              <w:rPr>
                <w:rFonts w:ascii="Trebuchet MS" w:hAnsi="Trebuchet MS" w:cs="Arial"/>
              </w:rPr>
              <w:t xml:space="preserve"> durch die Rohstoffgewinnung insgesamt </w:t>
            </w:r>
            <w:r w:rsidRPr="00B26C3D">
              <w:rPr>
                <w:rFonts w:ascii="Trebuchet MS" w:hAnsi="Trebuchet MS" w:cs="Arial"/>
                <w:b/>
                <w:bCs/>
              </w:rPr>
              <w:t>10 kg CO</w:t>
            </w:r>
            <w:r w:rsidRPr="00B26C3D">
              <w:rPr>
                <w:rFonts w:ascii="Trebuchet MS" w:hAnsi="Trebuchet MS" w:cs="Arial"/>
                <w:b/>
                <w:bCs/>
                <w:vertAlign w:val="subscript"/>
              </w:rPr>
              <w:t>2e</w:t>
            </w:r>
            <w:r w:rsidRPr="00B26C3D">
              <w:rPr>
                <w:rFonts w:ascii="Trebuchet MS" w:hAnsi="Trebuchet MS" w:cs="Arial"/>
                <w:b/>
                <w:bCs/>
              </w:rPr>
              <w:t xml:space="preserve"> pro Paar</w:t>
            </w:r>
            <w:r w:rsidRPr="00B26C3D">
              <w:rPr>
                <w:rFonts w:ascii="Trebuchet MS" w:hAnsi="Trebuchet MS" w:cs="Arial"/>
                <w:bCs/>
              </w:rPr>
              <w:t xml:space="preserve">. </w:t>
            </w:r>
          </w:p>
          <w:p w:rsidR="00B963D3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/>
                <w:bCs/>
              </w:rPr>
            </w:pPr>
            <w:r w:rsidRPr="00B26C3D">
              <w:rPr>
                <w:rFonts w:ascii="Trebuchet MS" w:hAnsi="Trebuchet MS" w:cs="Arial"/>
                <w:b/>
                <w:bCs/>
              </w:rPr>
              <w:t xml:space="preserve">Das sind 57 % der Treibhausgase, die der Schuh ausstößt. </w:t>
            </w:r>
          </w:p>
        </w:tc>
      </w:tr>
      <w:tr w:rsidR="00D76770" w:rsidRPr="00B26C3D" w:rsidTr="00196228">
        <w:tc>
          <w:tcPr>
            <w:tcW w:w="9321" w:type="dxa"/>
            <w:shd w:val="clear" w:color="auto" w:fill="auto"/>
          </w:tcPr>
          <w:p w:rsidR="00F45841" w:rsidRPr="00B26C3D" w:rsidRDefault="00B84E28" w:rsidP="001A7540">
            <w:pPr>
              <w:spacing w:after="0" w:line="240" w:lineRule="auto"/>
              <w:rPr>
                <w:rStyle w:val="Tipps"/>
                <w:rFonts w:eastAsia="Yu Mincho"/>
                <w:color w:val="auto"/>
                <w:sz w:val="22"/>
                <w:szCs w:val="22"/>
              </w:rPr>
            </w:pPr>
            <w:r w:rsidRPr="00B26C3D">
              <w:rPr>
                <w:rFonts w:ascii="Trebuchet MS" w:hAnsi="Trebuchet MS" w:cs="Arial"/>
                <w:sz w:val="20"/>
                <w:szCs w:val="20"/>
              </w:rPr>
              <w:br/>
            </w:r>
            <w:r w:rsidR="00F45841" w:rsidRPr="00B26C3D">
              <w:rPr>
                <w:rFonts w:ascii="Trebuchet MS" w:hAnsi="Trebuchet MS" w:cs="Arial"/>
                <w:sz w:val="20"/>
                <w:szCs w:val="20"/>
              </w:rPr>
              <w:t>© ein Projekt von myclimate</w:t>
            </w:r>
          </w:p>
        </w:tc>
      </w:tr>
    </w:tbl>
    <w:p w:rsidR="00B26C3D" w:rsidRPr="00B26C3D" w:rsidRDefault="00B26C3D" w:rsidP="00B26C3D">
      <w:pPr>
        <w:rPr>
          <w:rFonts w:ascii="Trebuchet MS" w:hAnsi="Trebuchet MS"/>
        </w:rPr>
      </w:pPr>
    </w:p>
    <w:p w:rsidR="00B26C3D" w:rsidRPr="00B26C3D" w:rsidRDefault="00B26C3D" w:rsidP="00B26C3D">
      <w:pPr>
        <w:rPr>
          <w:rFonts w:ascii="Trebuchet MS" w:hAnsi="Trebuchet MS"/>
        </w:rPr>
      </w:pPr>
    </w:p>
    <w:p w:rsidR="00B26C3D" w:rsidRPr="00B26C3D" w:rsidRDefault="00B26C3D" w:rsidP="00B26C3D">
      <w:pPr>
        <w:rPr>
          <w:rFonts w:ascii="Trebuchet MS" w:hAnsi="Trebuchet MS"/>
        </w:rPr>
      </w:pPr>
    </w:p>
    <w:p w:rsidR="00B26C3D" w:rsidRDefault="00B26C3D" w:rsidP="00B26C3D">
      <w:pPr>
        <w:rPr>
          <w:rFonts w:ascii="Trebuchet MS" w:hAnsi="Trebuchet MS"/>
        </w:rPr>
      </w:pPr>
    </w:p>
    <w:p w:rsidR="00B26C3D" w:rsidRPr="00B26C3D" w:rsidRDefault="00B26C3D" w:rsidP="00B26C3D">
      <w:pPr>
        <w:rPr>
          <w:rFonts w:ascii="Trebuchet MS" w:hAnsi="Trebuchet MS"/>
        </w:rPr>
      </w:pPr>
      <w:r w:rsidRPr="00B26C3D">
        <w:rPr>
          <w:rFonts w:ascii="Trebuchet MS" w:hAnsi="Trebuchet MS"/>
          <w:noProof/>
        </w:rPr>
        <w:drawing>
          <wp:anchor distT="0" distB="0" distL="114300" distR="114300" simplePos="0" relativeHeight="251668480" behindDoc="0" locked="0" layoutInCell="1" allowOverlap="1" wp14:anchorId="6BC9CD4E" wp14:editId="37D61156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C3D" w:rsidRPr="00B26C3D" w:rsidRDefault="00B26C3D" w:rsidP="00B26C3D">
      <w:pPr>
        <w:pStyle w:val="Arbeitsblatt"/>
      </w:pPr>
      <w:r w:rsidRPr="00B26C3D">
        <w:t>Arbeitsblatt</w:t>
      </w:r>
    </w:p>
    <w:p w:rsidR="00B26C3D" w:rsidRPr="00B26C3D" w:rsidRDefault="00B26C3D" w:rsidP="00B26C3D">
      <w:pPr>
        <w:pStyle w:val="Haupttitel"/>
      </w:pPr>
      <w:r w:rsidRPr="00B26C3D">
        <w:t xml:space="preserve">Graue Emissionen - </w:t>
      </w:r>
      <w:r>
        <w:t>Produktherstellung</w:t>
      </w: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B26C3D" w:rsidRPr="00B26C3D" w:rsidTr="007F5281">
        <w:tc>
          <w:tcPr>
            <w:tcW w:w="9321" w:type="dxa"/>
            <w:shd w:val="clear" w:color="auto" w:fill="auto"/>
          </w:tcPr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 xml:space="preserve">Aus den gewonnenen Rohstoffen werden die Produkte hergestellt. Häufig wird dieser </w:t>
            </w:r>
            <w:r w:rsidRPr="00B26C3D">
              <w:rPr>
                <w:rFonts w:ascii="Trebuchet MS" w:hAnsi="Trebuchet MS" w:cs="Arial"/>
                <w:b/>
              </w:rPr>
              <w:t>Herstellungsprozess in verschiedene Schritte aufgeteilt</w:t>
            </w:r>
            <w:r w:rsidRPr="00B26C3D">
              <w:rPr>
                <w:rFonts w:ascii="Trebuchet MS" w:hAnsi="Trebuchet MS" w:cs="Arial"/>
              </w:rPr>
              <w:t xml:space="preserve">. Zuerst werden die </w:t>
            </w:r>
            <w:r w:rsidRPr="00B26C3D">
              <w:rPr>
                <w:rFonts w:ascii="Trebuchet MS" w:hAnsi="Trebuchet MS" w:cs="Arial"/>
                <w:b/>
              </w:rPr>
              <w:t>Rohstoffe verarbeitet</w:t>
            </w:r>
            <w:r w:rsidRPr="00B26C3D">
              <w:rPr>
                <w:rFonts w:ascii="Trebuchet MS" w:hAnsi="Trebuchet MS" w:cs="Arial"/>
              </w:rPr>
              <w:t xml:space="preserve">, dann werden Einzelteile wie Sohle, Zunge, Schnürsenkel und Leim separat erstellt. Manchmal </w:t>
            </w:r>
            <w:r w:rsidRPr="00B26C3D">
              <w:rPr>
                <w:rFonts w:ascii="Trebuchet MS" w:hAnsi="Trebuchet MS" w:cs="Arial"/>
                <w:b/>
              </w:rPr>
              <w:t>wird jedes Einzelteil in einem anderen Land</w:t>
            </w:r>
            <w:r w:rsidRPr="00B26C3D">
              <w:rPr>
                <w:rFonts w:ascii="Trebuchet MS" w:hAnsi="Trebuchet MS" w:cs="Arial"/>
              </w:rPr>
              <w:t xml:space="preserve"> hergestellt. Erst in einem letzten Schritt wird dann der ganze Schuh zusammengeleimt.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/>
              </w:rPr>
            </w:pPr>
            <w:r w:rsidRPr="00B26C3D">
              <w:rPr>
                <w:rFonts w:ascii="Trebuchet MS" w:hAnsi="Trebuchet MS" w:cs="Arial"/>
              </w:rPr>
              <w:t xml:space="preserve">Für unseren Schuh werden die Einzelteile in einer Fabrik in Italien hergestellt. Dann werden sie in die Türkei transportiert und dort zu einem Schuh zusammengefügt und </w:t>
            </w:r>
            <w:r w:rsidRPr="00B26C3D">
              <w:rPr>
                <w:rFonts w:ascii="Trebuchet MS" w:hAnsi="Trebuchet MS" w:cs="Arial"/>
                <w:b/>
              </w:rPr>
              <w:t>für den Verkauf</w:t>
            </w:r>
            <w:r w:rsidRPr="00B26C3D">
              <w:rPr>
                <w:rFonts w:ascii="Trebuchet MS" w:hAnsi="Trebuchet MS" w:cs="Arial"/>
              </w:rPr>
              <w:t xml:space="preserve"> </w:t>
            </w:r>
            <w:r w:rsidRPr="00B26C3D">
              <w:rPr>
                <w:rFonts w:ascii="Trebuchet MS" w:hAnsi="Trebuchet MS" w:cs="Arial"/>
                <w:b/>
              </w:rPr>
              <w:t xml:space="preserve">verpackt. 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 xml:space="preserve">Die Weiterverarbeitung der </w:t>
            </w:r>
            <w:r w:rsidRPr="00B26C3D">
              <w:rPr>
                <w:rFonts w:ascii="Trebuchet MS" w:hAnsi="Trebuchet MS" w:cs="Arial"/>
                <w:b/>
              </w:rPr>
              <w:t>Rinderhaut zu Leder nutzt häufig chemische Stoffe</w:t>
            </w:r>
            <w:r w:rsidRPr="00B26C3D">
              <w:rPr>
                <w:rFonts w:ascii="Trebuchet MS" w:hAnsi="Trebuchet MS" w:cs="Arial"/>
              </w:rPr>
              <w:t xml:space="preserve">, welche </w:t>
            </w:r>
            <w:r w:rsidRPr="00B26C3D">
              <w:rPr>
                <w:rFonts w:ascii="Trebuchet MS" w:hAnsi="Trebuchet MS" w:cs="Arial"/>
                <w:b/>
              </w:rPr>
              <w:t>giftig</w:t>
            </w:r>
            <w:r w:rsidRPr="00B26C3D">
              <w:rPr>
                <w:rFonts w:ascii="Trebuchet MS" w:hAnsi="Trebuchet MS" w:cs="Arial"/>
              </w:rPr>
              <w:t xml:space="preserve"> sind, wenn Arbeiter*innen in direkten Kontakt kommen oder die Stoffe ins Abwasser gelangen. Häufig sind außerdem die </w:t>
            </w:r>
            <w:r w:rsidRPr="00B26C3D">
              <w:rPr>
                <w:rFonts w:ascii="Trebuchet MS" w:hAnsi="Trebuchet MS" w:cs="Arial"/>
                <w:b/>
              </w:rPr>
              <w:t>Arbeitsbedingungen</w:t>
            </w:r>
            <w:r w:rsidRPr="00B26C3D">
              <w:rPr>
                <w:rFonts w:ascii="Trebuchet MS" w:hAnsi="Trebuchet MS" w:cs="Arial"/>
              </w:rPr>
              <w:t xml:space="preserve">, welche in Fabriken von Kleidungsstücken herrschen, </w:t>
            </w:r>
            <w:r w:rsidRPr="00B26C3D">
              <w:rPr>
                <w:rFonts w:ascii="Trebuchet MS" w:hAnsi="Trebuchet MS" w:cs="Arial"/>
                <w:b/>
              </w:rPr>
              <w:t>sehr schlecht</w:t>
            </w:r>
            <w:r w:rsidRPr="00B26C3D">
              <w:rPr>
                <w:rFonts w:ascii="Trebuchet MS" w:hAnsi="Trebuchet MS" w:cs="Arial"/>
              </w:rPr>
              <w:t>, zum Beispiel in Vietnam. Nur 3 % der Schuhe werden in Europa produziert.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  <w:b/>
              </w:rPr>
              <w:t>Treibhausgasausstoß</w:t>
            </w:r>
            <w:r w:rsidRPr="00B26C3D">
              <w:rPr>
                <w:rFonts w:ascii="Trebuchet MS" w:hAnsi="Trebuchet MS" w:cs="Arial"/>
              </w:rPr>
              <w:t xml:space="preserve"> in der Produktherstellung insgesamt </w:t>
            </w:r>
            <w:r w:rsidRPr="00B26C3D">
              <w:rPr>
                <w:rFonts w:ascii="Trebuchet MS" w:hAnsi="Trebuchet MS" w:cs="Arial"/>
                <w:b/>
              </w:rPr>
              <w:t>3.5 kg CO2e pro Paar</w:t>
            </w:r>
            <w:r w:rsidRPr="00B26C3D">
              <w:rPr>
                <w:rFonts w:ascii="Trebuchet MS" w:hAnsi="Trebuchet MS" w:cs="Arial"/>
              </w:rPr>
              <w:t>. Das sind 19 % der Treibhaus</w:t>
            </w:r>
            <w:r>
              <w:rPr>
                <w:rFonts w:ascii="Trebuchet MS" w:hAnsi="Trebuchet MS" w:cs="Arial"/>
              </w:rPr>
              <w:t xml:space="preserve">gase, die der Schuh ausstößt.  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tbl>
            <w:tblPr>
              <w:tblStyle w:val="TabellemithellemGitternetz"/>
              <w:tblpPr w:leftFromText="141" w:rightFromText="141" w:vertAnchor="text" w:horzAnchor="margin" w:tblpY="21"/>
              <w:tblW w:w="0" w:type="auto"/>
              <w:tblLook w:val="04A0" w:firstRow="1" w:lastRow="0" w:firstColumn="1" w:lastColumn="0" w:noHBand="0" w:noVBand="1"/>
            </w:tblPr>
            <w:tblGrid>
              <w:gridCol w:w="7935"/>
            </w:tblGrid>
            <w:tr w:rsidR="00B26C3D" w:rsidRPr="00FC33CF" w:rsidTr="007F5281">
              <w:trPr>
                <w:trHeight w:val="3954"/>
              </w:trPr>
              <w:tc>
                <w:tcPr>
                  <w:tcW w:w="7935" w:type="dxa"/>
                  <w:vAlign w:val="bottom"/>
                </w:tcPr>
                <w:p w:rsidR="00B26C3D" w:rsidRPr="00FC33CF" w:rsidRDefault="00B26C3D" w:rsidP="00B26C3D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FC33CF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7EA159A1" wp14:editId="0EF87685">
                        <wp:extent cx="4826942" cy="3312765"/>
                        <wp:effectExtent l="0" t="0" r="0" b="2540"/>
                        <wp:docPr id="5" name="Grafik 5" descr="Fez, Gerberei, Marokko, Alte, Bunte, Marokkanis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ez, Gerberei, Marokko, Alte, Bunte, Marokkanis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59882" cy="3335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6C3D" w:rsidRPr="00FC33CF" w:rsidTr="007F5281">
              <w:trPr>
                <w:trHeight w:val="583"/>
              </w:trPr>
              <w:tc>
                <w:tcPr>
                  <w:tcW w:w="7935" w:type="dxa"/>
                  <w:vAlign w:val="center"/>
                </w:tcPr>
                <w:p w:rsidR="00B26C3D" w:rsidRPr="00FC33CF" w:rsidRDefault="00B26C3D" w:rsidP="00B26C3D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FC33CF">
                    <w:rPr>
                      <w:rFonts w:ascii="Arial" w:hAnsi="Arial" w:cs="Arial"/>
                    </w:rPr>
                    <w:t>Männer gerben Leder in Marokko</w:t>
                  </w:r>
                </w:p>
              </w:tc>
            </w:tr>
          </w:tbl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  <w:b/>
              </w:rPr>
            </w:pPr>
            <w:r w:rsidRPr="00B26C3D">
              <w:rPr>
                <w:rFonts w:ascii="Trebuchet MS" w:hAnsi="Trebuchet MS" w:cs="Arial"/>
                <w:b/>
              </w:rPr>
              <w:t xml:space="preserve"> </w:t>
            </w: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Default="00B26C3D" w:rsidP="007F5281">
            <w:pPr>
              <w:spacing w:after="0"/>
              <w:jc w:val="both"/>
              <w:rPr>
                <w:rFonts w:ascii="Trebuchet MS" w:hAnsi="Trebuchet MS" w:cs="Arial"/>
                <w:bCs/>
                <w:lang w:val="en-US"/>
              </w:rPr>
            </w:pPr>
          </w:p>
          <w:p w:rsidR="00B26C3D" w:rsidRPr="00B26C3D" w:rsidRDefault="00B26C3D" w:rsidP="00B26C3D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</w:tbl>
    <w:p w:rsidR="00B26C3D" w:rsidRDefault="00193C86">
      <w:r w:rsidRPr="00B26C3D">
        <w:rPr>
          <w:rFonts w:ascii="Trebuchet MS" w:hAnsi="Trebuchet MS" w:cs="Arial"/>
          <w:sz w:val="20"/>
          <w:szCs w:val="20"/>
        </w:rPr>
        <w:t>© ein Projekt von myclimate</w:t>
      </w: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023CF5" w:rsidRPr="00B26C3D" w:rsidTr="00352DCB">
        <w:tc>
          <w:tcPr>
            <w:tcW w:w="9321" w:type="dxa"/>
            <w:shd w:val="clear" w:color="auto" w:fill="auto"/>
          </w:tcPr>
          <w:p w:rsidR="00023CF5" w:rsidRPr="00B26C3D" w:rsidRDefault="00023CF5" w:rsidP="00551A85">
            <w:pPr>
              <w:pStyle w:val="AufzhlungderAufgaben"/>
              <w:rPr>
                <w:rStyle w:val="Tipps"/>
              </w:rPr>
            </w:pPr>
          </w:p>
        </w:tc>
      </w:tr>
      <w:tr w:rsidR="00023CF5" w:rsidRPr="00B26C3D" w:rsidTr="00352DCB">
        <w:tc>
          <w:tcPr>
            <w:tcW w:w="9321" w:type="dxa"/>
            <w:shd w:val="clear" w:color="auto" w:fill="auto"/>
          </w:tcPr>
          <w:p w:rsidR="00023CF5" w:rsidRPr="00B26C3D" w:rsidRDefault="00023CF5" w:rsidP="00352DCB">
            <w:pPr>
              <w:pStyle w:val="Fusszeile1"/>
              <w:rPr>
                <w:rStyle w:val="Tipps"/>
                <w:color w:val="808080"/>
                <w:sz w:val="17"/>
              </w:rPr>
            </w:pPr>
          </w:p>
        </w:tc>
      </w:tr>
    </w:tbl>
    <w:p w:rsidR="00B84E28" w:rsidRDefault="00B84E28">
      <w:pPr>
        <w:rPr>
          <w:rFonts w:ascii="Trebuchet MS" w:hAnsi="Trebuchet MS"/>
        </w:rPr>
      </w:pPr>
    </w:p>
    <w:p w:rsidR="00B26C3D" w:rsidRDefault="00B26C3D">
      <w:pPr>
        <w:rPr>
          <w:rFonts w:ascii="Trebuchet MS" w:hAnsi="Trebuchet MS"/>
        </w:rPr>
      </w:pPr>
      <w:r>
        <w:rPr>
          <w:rFonts w:ascii="Trebuchet MS" w:hAnsi="Trebuchet MS"/>
        </w:rPr>
        <w:br/>
      </w:r>
    </w:p>
    <w:p w:rsidR="00B26C3D" w:rsidRPr="00B26C3D" w:rsidRDefault="00B26C3D" w:rsidP="00B26C3D">
      <w:pPr>
        <w:pStyle w:val="Arbeitsblatt"/>
      </w:pPr>
      <w:r w:rsidRPr="00B26C3D">
        <w:rPr>
          <w:noProof/>
        </w:rPr>
        <w:drawing>
          <wp:anchor distT="0" distB="0" distL="114300" distR="114300" simplePos="0" relativeHeight="251670528" behindDoc="0" locked="0" layoutInCell="1" allowOverlap="1" wp14:anchorId="3EFAC078" wp14:editId="34B69D73">
            <wp:simplePos x="0" y="0"/>
            <wp:positionH relativeFrom="leftMargin">
              <wp:posOffset>499272</wp:posOffset>
            </wp:positionH>
            <wp:positionV relativeFrom="paragraph">
              <wp:posOffset>27305</wp:posOffset>
            </wp:positionV>
            <wp:extent cx="352136" cy="341330"/>
            <wp:effectExtent l="0" t="0" r="0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C3D">
        <w:t>Arbeitsblatt</w:t>
      </w:r>
    </w:p>
    <w:p w:rsidR="00B26C3D" w:rsidRPr="00B26C3D" w:rsidRDefault="00B26C3D" w:rsidP="00B26C3D">
      <w:pPr>
        <w:pStyle w:val="Haupttitel"/>
      </w:pPr>
      <w:r w:rsidRPr="00B26C3D">
        <w:t>Graue</w:t>
      </w:r>
      <w:r>
        <w:t xml:space="preserve"> </w:t>
      </w:r>
      <w:r w:rsidRPr="00B26C3D">
        <w:t xml:space="preserve">Emissionen </w:t>
      </w:r>
      <w:r w:rsidR="00AF5E37">
        <w:t>–</w:t>
      </w:r>
      <w:r w:rsidRPr="00B26C3D">
        <w:t xml:space="preserve"> </w:t>
      </w:r>
      <w:r w:rsidR="00AF5E37">
        <w:t>TRansport und Verpackung</w:t>
      </w: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B26C3D" w:rsidRPr="00B26C3D" w:rsidTr="007F5281">
        <w:tc>
          <w:tcPr>
            <w:tcW w:w="9321" w:type="dxa"/>
            <w:shd w:val="clear" w:color="auto" w:fill="auto"/>
          </w:tcPr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bookmarkStart w:id="0" w:name="_Hlk92288089"/>
            <w:r w:rsidRPr="00B26C3D">
              <w:rPr>
                <w:rFonts w:ascii="Trebuchet MS" w:hAnsi="Trebuchet MS" w:cs="Arial"/>
              </w:rPr>
              <w:t xml:space="preserve">Die Einzelteile unseres Schuhs waren schon an vielen Orten. Nun werden sie in der Türkei verpackt. Diese </w:t>
            </w:r>
            <w:r w:rsidRPr="00B26C3D">
              <w:rPr>
                <w:rFonts w:ascii="Trebuchet MS" w:hAnsi="Trebuchet MS" w:cs="Arial"/>
                <w:b/>
              </w:rPr>
              <w:t>Verpackung</w:t>
            </w:r>
            <w:r w:rsidRPr="00B26C3D">
              <w:rPr>
                <w:rFonts w:ascii="Trebuchet MS" w:hAnsi="Trebuchet MS" w:cs="Arial"/>
              </w:rPr>
              <w:t xml:space="preserve"> muss auch erst aus Karton, also aus Pflanzenfasern</w:t>
            </w:r>
            <w:r w:rsidR="00475ED6">
              <w:rPr>
                <w:rFonts w:ascii="Trebuchet MS" w:hAnsi="Trebuchet MS" w:cs="Arial"/>
              </w:rPr>
              <w:t>,</w:t>
            </w:r>
            <w:bookmarkStart w:id="1" w:name="_GoBack"/>
            <w:bookmarkEnd w:id="1"/>
            <w:r w:rsidRPr="00B26C3D">
              <w:rPr>
                <w:rFonts w:ascii="Trebuchet MS" w:hAnsi="Trebuchet MS" w:cs="Arial"/>
              </w:rPr>
              <w:t xml:space="preserve"> hergestellt und geleimt werden. 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 xml:space="preserve">Dann werden sie weiter in die mitteleuropäischen Länder wie </w:t>
            </w:r>
            <w:r w:rsidRPr="00B26C3D">
              <w:rPr>
                <w:rFonts w:ascii="Trebuchet MS" w:hAnsi="Trebuchet MS" w:cs="Arial"/>
                <w:b/>
              </w:rPr>
              <w:t>Deutschland geliefert</w:t>
            </w:r>
            <w:r w:rsidRPr="00B26C3D">
              <w:rPr>
                <w:rFonts w:ascii="Trebuchet MS" w:hAnsi="Trebuchet MS" w:cs="Arial"/>
              </w:rPr>
              <w:t xml:space="preserve">, wo sie im Schuhgeschäft zum Verkauf stehen. </w:t>
            </w: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</w:rPr>
              <w:t>Ein</w:t>
            </w:r>
            <w:r w:rsidRPr="00B26C3D">
              <w:rPr>
                <w:rFonts w:ascii="Trebuchet MS" w:hAnsi="Trebuchet MS" w:cs="Arial"/>
                <w:b/>
              </w:rPr>
              <w:t xml:space="preserve"> </w:t>
            </w:r>
            <w:r w:rsidRPr="00B26C3D">
              <w:rPr>
                <w:rFonts w:ascii="Trebuchet MS" w:hAnsi="Trebuchet MS" w:cs="Arial"/>
                <w:b/>
                <w:bCs/>
              </w:rPr>
              <w:t>langer Transportweg</w:t>
            </w:r>
            <w:r w:rsidRPr="00B26C3D">
              <w:rPr>
                <w:rFonts w:ascii="Trebuchet MS" w:hAnsi="Trebuchet MS" w:cs="Arial"/>
              </w:rPr>
              <w:t xml:space="preserve"> bedeutet meist, dass ein Lastwagen oder ein Containerschiff die Schuhe an ihren Verkaufsort bringen müssen. Durch die Transportmittel werden wiederum </w:t>
            </w:r>
            <w:r w:rsidRPr="00B26C3D">
              <w:rPr>
                <w:rFonts w:ascii="Trebuchet MS" w:hAnsi="Trebuchet MS" w:cs="Arial"/>
                <w:b/>
                <w:bCs/>
              </w:rPr>
              <w:t>Treibhausgase ausgestoßen</w:t>
            </w:r>
            <w:r w:rsidRPr="00B26C3D">
              <w:rPr>
                <w:rFonts w:ascii="Trebuchet MS" w:hAnsi="Trebuchet MS" w:cs="Arial"/>
              </w:rPr>
              <w:t xml:space="preserve">, welche die Umwelt weiter belasten. </w:t>
            </w:r>
          </w:p>
          <w:p w:rsidR="00B26C3D" w:rsidRPr="00B26C3D" w:rsidRDefault="00B26C3D" w:rsidP="00B26C3D">
            <w:pPr>
              <w:spacing w:after="0" w:line="240" w:lineRule="auto"/>
              <w:rPr>
                <w:rFonts w:ascii="Trebuchet MS" w:hAnsi="Trebuchet MS" w:cs="Arial"/>
              </w:rPr>
            </w:pPr>
          </w:p>
          <w:p w:rsidR="00B26C3D" w:rsidRPr="00B26C3D" w:rsidRDefault="00B26C3D" w:rsidP="00B26C3D">
            <w:pPr>
              <w:spacing w:after="0" w:line="240" w:lineRule="auto"/>
              <w:jc w:val="both"/>
              <w:rPr>
                <w:rFonts w:ascii="Trebuchet MS" w:hAnsi="Trebuchet MS" w:cs="Arial"/>
              </w:rPr>
            </w:pPr>
            <w:r w:rsidRPr="00B26C3D">
              <w:rPr>
                <w:rFonts w:ascii="Trebuchet MS" w:hAnsi="Trebuchet MS" w:cs="Arial"/>
                <w:b/>
                <w:bCs/>
              </w:rPr>
              <w:t>Treibhausgasausstoß</w:t>
            </w:r>
            <w:r w:rsidRPr="00B26C3D">
              <w:rPr>
                <w:rFonts w:ascii="Trebuchet MS" w:hAnsi="Trebuchet MS" w:cs="Arial"/>
              </w:rPr>
              <w:t xml:space="preserve"> insgesamt </w:t>
            </w:r>
            <w:r w:rsidRPr="00B26C3D">
              <w:rPr>
                <w:rFonts w:ascii="Trebuchet MS" w:hAnsi="Trebuchet MS" w:cs="Arial"/>
                <w:b/>
                <w:bCs/>
              </w:rPr>
              <w:t>1 kg CO</w:t>
            </w:r>
            <w:r w:rsidRPr="00B26C3D">
              <w:rPr>
                <w:rFonts w:ascii="Trebuchet MS" w:hAnsi="Trebuchet MS" w:cs="Arial"/>
                <w:b/>
                <w:bCs/>
                <w:vertAlign w:val="subscript"/>
              </w:rPr>
              <w:t>2e</w:t>
            </w:r>
            <w:r w:rsidRPr="00B26C3D">
              <w:rPr>
                <w:rFonts w:ascii="Trebuchet MS" w:hAnsi="Trebuchet MS" w:cs="Arial"/>
                <w:b/>
                <w:bCs/>
              </w:rPr>
              <w:t xml:space="preserve"> pro Paar</w:t>
            </w:r>
            <w:r w:rsidRPr="00B26C3D">
              <w:rPr>
                <w:rFonts w:ascii="Trebuchet MS" w:hAnsi="Trebuchet MS" w:cs="Arial"/>
              </w:rPr>
              <w:t>. Das sind 8 % der Treibhausgase, die der Schuh ausstößt.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54"/>
            </w:tblGrid>
            <w:tr w:rsidR="00B26C3D" w:rsidRPr="00B26C3D" w:rsidTr="007F5281">
              <w:tc>
                <w:tcPr>
                  <w:tcW w:w="9054" w:type="dxa"/>
                  <w:shd w:val="clear" w:color="auto" w:fill="auto"/>
                </w:tcPr>
                <w:p w:rsidR="00B26C3D" w:rsidRPr="00B26C3D" w:rsidRDefault="00B26C3D" w:rsidP="00475ED6">
                  <w:pPr>
                    <w:framePr w:hSpace="141" w:wrap="around" w:vAnchor="text" w:hAnchor="margin" w:y="155"/>
                    <w:rPr>
                      <w:rFonts w:ascii="Trebuchet MS" w:hAnsi="Trebuchet MS" w:cs="Arial"/>
                    </w:rPr>
                  </w:pPr>
                  <w:r w:rsidRPr="00B26C3D">
                    <w:rPr>
                      <w:rFonts w:ascii="Trebuchet MS" w:hAnsi="Trebuchet MS" w:cs="Arial"/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607A2272" wp14:editId="488866D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309880</wp:posOffset>
                        </wp:positionV>
                        <wp:extent cx="5576400" cy="3718800"/>
                        <wp:effectExtent l="0" t="0" r="5715" b="0"/>
                        <wp:wrapTopAndBottom/>
                        <wp:docPr id="14" name="Grafik 14" descr="Geschäft, Frachtcontainer, Kiste, Exportieren, Frac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eschäft, Frachtcontainer, Kiste, Exportieren, Frac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6400" cy="371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6C3D" w:rsidRPr="00B26C3D" w:rsidTr="007F5281">
              <w:trPr>
                <w:trHeight w:val="506"/>
              </w:trPr>
              <w:tc>
                <w:tcPr>
                  <w:tcW w:w="9054" w:type="dxa"/>
                  <w:shd w:val="clear" w:color="auto" w:fill="auto"/>
                </w:tcPr>
                <w:p w:rsidR="00B26C3D" w:rsidRPr="00B26C3D" w:rsidRDefault="00B26C3D" w:rsidP="00475ED6">
                  <w:pPr>
                    <w:framePr w:hSpace="141" w:wrap="around" w:vAnchor="text" w:hAnchor="margin" w:y="155"/>
                    <w:rPr>
                      <w:rFonts w:ascii="Trebuchet MS" w:hAnsi="Trebuchet MS" w:cs="Arial"/>
                    </w:rPr>
                  </w:pPr>
                  <w:r w:rsidRPr="00B26C3D">
                    <w:rPr>
                      <w:rFonts w:ascii="Trebuchet MS" w:hAnsi="Trebuchet MS" w:cs="Arial"/>
                    </w:rPr>
                    <w:t>Container, welche auf Containerschiffe verladen werden.</w:t>
                  </w:r>
                </w:p>
              </w:tc>
            </w:tr>
            <w:bookmarkEnd w:id="0"/>
          </w:tbl>
          <w:p w:rsidR="00B26C3D" w:rsidRPr="00B26C3D" w:rsidRDefault="00B26C3D" w:rsidP="00B26C3D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</w:tbl>
    <w:p w:rsidR="00B26C3D" w:rsidRPr="00B26C3D" w:rsidRDefault="00193C86">
      <w:pPr>
        <w:rPr>
          <w:rFonts w:ascii="Trebuchet MS" w:hAnsi="Trebuchet MS"/>
        </w:rPr>
      </w:pPr>
      <w:r w:rsidRPr="00B26C3D">
        <w:rPr>
          <w:rFonts w:ascii="Trebuchet MS" w:hAnsi="Trebuchet MS" w:cs="Arial"/>
          <w:sz w:val="20"/>
          <w:szCs w:val="20"/>
        </w:rPr>
        <w:t>© ein Projekt von myclimate</w:t>
      </w:r>
    </w:p>
    <w:sectPr w:rsidR="00B26C3D" w:rsidRPr="00B26C3D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B0B" w:rsidRDefault="00D64B0B" w:rsidP="003151EB">
      <w:pPr>
        <w:spacing w:after="0" w:line="240" w:lineRule="auto"/>
      </w:pPr>
      <w:r>
        <w:separator/>
      </w:r>
    </w:p>
  </w:endnote>
  <w:endnote w:type="continuationSeparator" w:id="0">
    <w:p w:rsidR="00D64B0B" w:rsidRDefault="00D64B0B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B0B" w:rsidRDefault="00D64B0B" w:rsidP="003151EB">
      <w:pPr>
        <w:spacing w:after="0" w:line="240" w:lineRule="auto"/>
      </w:pPr>
      <w:r>
        <w:separator/>
      </w:r>
    </w:p>
  </w:footnote>
  <w:footnote w:type="continuationSeparator" w:id="0">
    <w:p w:rsidR="00D64B0B" w:rsidRDefault="00D64B0B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-931545</wp:posOffset>
          </wp:positionH>
          <wp:positionV relativeFrom="paragraph">
            <wp:posOffset>-487680</wp:posOffset>
          </wp:positionV>
          <wp:extent cx="7584448" cy="107283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448" cy="107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33BDC"/>
    <w:multiLevelType w:val="hybridMultilevel"/>
    <w:tmpl w:val="358807BC"/>
    <w:lvl w:ilvl="0" w:tplc="02943816">
      <w:start w:val="1"/>
      <w:numFmt w:val="low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90E"/>
    <w:multiLevelType w:val="hybridMultilevel"/>
    <w:tmpl w:val="B18497E4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45A233E"/>
    <w:multiLevelType w:val="hybridMultilevel"/>
    <w:tmpl w:val="583C6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718D"/>
    <w:multiLevelType w:val="hybridMultilevel"/>
    <w:tmpl w:val="66B46358"/>
    <w:lvl w:ilvl="0" w:tplc="C5AE20B6">
      <w:start w:val="2"/>
      <w:numFmt w:val="upp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9" w15:restartNumberingAfterBreak="0">
    <w:nsid w:val="606E165D"/>
    <w:multiLevelType w:val="hybridMultilevel"/>
    <w:tmpl w:val="44F84304"/>
    <w:lvl w:ilvl="0" w:tplc="5A54C63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13E3F"/>
    <w:rsid w:val="00145C3A"/>
    <w:rsid w:val="001672D7"/>
    <w:rsid w:val="001728AA"/>
    <w:rsid w:val="00184C3B"/>
    <w:rsid w:val="00193C86"/>
    <w:rsid w:val="00196228"/>
    <w:rsid w:val="001A6C2A"/>
    <w:rsid w:val="001A7540"/>
    <w:rsid w:val="00203650"/>
    <w:rsid w:val="00225145"/>
    <w:rsid w:val="0023086B"/>
    <w:rsid w:val="00290CCD"/>
    <w:rsid w:val="00314E00"/>
    <w:rsid w:val="003151EB"/>
    <w:rsid w:val="00355322"/>
    <w:rsid w:val="00361EDF"/>
    <w:rsid w:val="003A00A3"/>
    <w:rsid w:val="003B153E"/>
    <w:rsid w:val="004122D1"/>
    <w:rsid w:val="00415E6B"/>
    <w:rsid w:val="00455696"/>
    <w:rsid w:val="00475ED6"/>
    <w:rsid w:val="004C35DF"/>
    <w:rsid w:val="004D2EB6"/>
    <w:rsid w:val="004F4F32"/>
    <w:rsid w:val="005310E2"/>
    <w:rsid w:val="005418EC"/>
    <w:rsid w:val="00551A85"/>
    <w:rsid w:val="00583957"/>
    <w:rsid w:val="00677FDC"/>
    <w:rsid w:val="006C215F"/>
    <w:rsid w:val="006E7BA4"/>
    <w:rsid w:val="00724A4E"/>
    <w:rsid w:val="007A0BE0"/>
    <w:rsid w:val="007C16AF"/>
    <w:rsid w:val="007D0975"/>
    <w:rsid w:val="007D5D87"/>
    <w:rsid w:val="008611EE"/>
    <w:rsid w:val="008A5FF9"/>
    <w:rsid w:val="008D383E"/>
    <w:rsid w:val="009639F3"/>
    <w:rsid w:val="00965B0C"/>
    <w:rsid w:val="009E1E3D"/>
    <w:rsid w:val="00A23516"/>
    <w:rsid w:val="00AC6A7A"/>
    <w:rsid w:val="00AF5E37"/>
    <w:rsid w:val="00B24718"/>
    <w:rsid w:val="00B26C3D"/>
    <w:rsid w:val="00B47E1F"/>
    <w:rsid w:val="00B50C10"/>
    <w:rsid w:val="00B84E28"/>
    <w:rsid w:val="00B963D3"/>
    <w:rsid w:val="00BB6028"/>
    <w:rsid w:val="00C254E1"/>
    <w:rsid w:val="00C54210"/>
    <w:rsid w:val="00C805E2"/>
    <w:rsid w:val="00CF3493"/>
    <w:rsid w:val="00D136DC"/>
    <w:rsid w:val="00D363B8"/>
    <w:rsid w:val="00D64B0B"/>
    <w:rsid w:val="00D76770"/>
    <w:rsid w:val="00D95708"/>
    <w:rsid w:val="00EF31DA"/>
    <w:rsid w:val="00F22A96"/>
    <w:rsid w:val="00F45841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45841"/>
  </w:style>
  <w:style w:type="table" w:styleId="TabellemithellemGitternetz">
    <w:name w:val="Grid Table Light"/>
    <w:basedOn w:val="NormaleTabelle"/>
    <w:rsid w:val="00B26C3D"/>
    <w:rPr>
      <w:rFonts w:ascii="Cambria" w:eastAsiaTheme="minorHAnsi" w:hAnsi="Cambria" w:cs="Times New Roman"/>
      <w:lang w:val="de-CH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2">
    <w:name w:val="H2"/>
    <w:basedOn w:val="Standard"/>
    <w:next w:val="Standard"/>
    <w:qFormat/>
    <w:rsid w:val="00B26C3D"/>
    <w:pPr>
      <w:spacing w:after="0" w:line="240" w:lineRule="auto"/>
    </w:pPr>
    <w:rPr>
      <w:rFonts w:ascii="Arial" w:eastAsia="Times New Roman" w:hAnsi="Arial"/>
      <w:b/>
      <w:bCs/>
      <w:spacing w:val="4"/>
      <w:sz w:val="36"/>
      <w:szCs w:val="36"/>
      <w:u w:color="5BC5F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3</Pages>
  <Words>464</Words>
  <Characters>2924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3</vt:i4>
      </vt:variant>
    </vt:vector>
  </HeadingPairs>
  <TitlesOfParts>
    <vt:vector size="4" baseType="lpstr">
      <vt:lpstr/>
      <vt:lpstr>Graue Emissionen - Rohstoffgewunnung</vt:lpstr>
      <vt:lpstr>Graue Emissionen - Produktherstellung</vt:lpstr>
      <vt:lpstr>Graue Emissionen - Produktherstellung</vt:lpstr>
    </vt:vector>
  </TitlesOfParts>
  <Company/>
  <LinksUpToDate>false</LinksUpToDate>
  <CharactersWithSpaces>3382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6</cp:revision>
  <cp:lastPrinted>2023-06-29T12:12:00Z</cp:lastPrinted>
  <dcterms:created xsi:type="dcterms:W3CDTF">2023-06-29T12:11:00Z</dcterms:created>
  <dcterms:modified xsi:type="dcterms:W3CDTF">2023-07-18T06:36:00Z</dcterms:modified>
</cp:coreProperties>
</file>