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3F563B">
      <w:pPr>
        <w:spacing w:line="240" w:lineRule="auto"/>
      </w:pPr>
    </w:p>
    <w:p w:rsidR="00965B0C" w:rsidRDefault="00965B0C" w:rsidP="003F563B">
      <w:pPr>
        <w:spacing w:line="240" w:lineRule="auto"/>
      </w:pPr>
    </w:p>
    <w:p w:rsidR="004608ED" w:rsidRDefault="004608ED" w:rsidP="003F563B">
      <w:pPr>
        <w:pStyle w:val="Haupttitel"/>
        <w:spacing w:line="240" w:lineRule="auto"/>
        <w:rPr>
          <w:rFonts w:ascii="Calibri" w:eastAsia="Yu Mincho" w:hAnsi="Calibri"/>
          <w:b w:val="0"/>
          <w:bCs w:val="0"/>
          <w:caps w:val="0"/>
          <w:color w:val="auto"/>
          <w:sz w:val="22"/>
          <w:szCs w:val="22"/>
        </w:rPr>
      </w:pPr>
    </w:p>
    <w:p w:rsidR="004608ED" w:rsidRDefault="004608ED" w:rsidP="004608ED">
      <w:pPr>
        <w:pStyle w:val="Haupttitel"/>
        <w:rPr>
          <w:rFonts w:ascii="Calibri" w:eastAsia="Yu Mincho" w:hAnsi="Calibri"/>
          <w:b w:val="0"/>
          <w:bCs w:val="0"/>
          <w:caps w:val="0"/>
          <w:color w:val="auto"/>
          <w:sz w:val="22"/>
          <w:szCs w:val="22"/>
        </w:rPr>
      </w:pPr>
    </w:p>
    <w:p w:rsidR="004608ED" w:rsidRDefault="004608ED" w:rsidP="0082042B">
      <w:pPr>
        <w:pStyle w:val="Haupttitel"/>
        <w:spacing w:line="240" w:lineRule="auto"/>
        <w:rPr>
          <w:noProof/>
        </w:rPr>
      </w:pPr>
    </w:p>
    <w:p w:rsidR="00740689" w:rsidRDefault="00DA7B19" w:rsidP="00F86B91">
      <w:pPr>
        <w:pStyle w:val="Haupttitel"/>
        <w:spacing w:line="276" w:lineRule="auto"/>
      </w:pPr>
      <w:r>
        <w:t>Verfälschte Fakten</w:t>
      </w:r>
    </w:p>
    <w:p w:rsidR="00DA7B19" w:rsidRPr="00DA7B19" w:rsidRDefault="00DA7B19" w:rsidP="00DA7B19">
      <w:pPr>
        <w:pStyle w:val="AufzhlungderAufgaben"/>
        <w:rPr>
          <w:rStyle w:val="apple-style-span"/>
          <w:rFonts w:eastAsiaTheme="minorHAnsi"/>
          <w:lang w:eastAsia="en-US"/>
        </w:rPr>
      </w:pPr>
      <w:r>
        <w:rPr>
          <w:rStyle w:val="apple-style-span"/>
          <w:rFonts w:eastAsiaTheme="minorHAnsi"/>
          <w:lang w:eastAsia="en-US"/>
        </w:rPr>
        <w:t xml:space="preserve">Die fett markierten Textstellen beinhalten einen oder mehrere fachliche Fehler und sollten von den Gruppen als solche erkannt werden. </w:t>
      </w:r>
      <w:r w:rsidR="008E5C07">
        <w:rPr>
          <w:rStyle w:val="apple-style-span"/>
          <w:rFonts w:eastAsiaTheme="minorHAnsi"/>
          <w:lang w:eastAsia="en-US"/>
        </w:rPr>
        <w:t xml:space="preserve">Als Texte können auch Beipackzettel von Verhütungsmitteln herangezogen werden und durch falsche Anpassungen verfälscht werden. Weitere Facts zum Anpassen finden Sie auf </w:t>
      </w:r>
      <w:hyperlink r:id="rId7" w:history="1">
        <w:r w:rsidR="008E5C07" w:rsidRPr="008E5C07">
          <w:rPr>
            <w:rStyle w:val="LinksNavigationstitelZchn"/>
            <w:lang w:eastAsia="en-US"/>
          </w:rPr>
          <w:t>feelok.de/</w:t>
        </w:r>
        <w:proofErr w:type="spellStart"/>
        <w:r w:rsidR="008E5C07" w:rsidRPr="008E5C07">
          <w:rPr>
            <w:rStyle w:val="LinksNavigationstitelZchn"/>
            <w:lang w:eastAsia="en-US"/>
          </w:rPr>
          <w:t>liebe&amp;sex</w:t>
        </w:r>
        <w:proofErr w:type="spellEnd"/>
        <w:r w:rsidR="008E5C07" w:rsidRPr="008E5C07">
          <w:rPr>
            <w:rStyle w:val="LinksNavigationstitelZchn"/>
            <w:lang w:eastAsia="en-US"/>
          </w:rPr>
          <w:t>/</w:t>
        </w:r>
      </w:hyperlink>
    </w:p>
    <w:p w:rsidR="00DA7B19" w:rsidRDefault="00DA7B19" w:rsidP="00DA7B19">
      <w:pPr>
        <w:pStyle w:val="Kategorie"/>
        <w:rPr>
          <w:rStyle w:val="apple-style-span"/>
          <w:rFonts w:eastAsiaTheme="minorHAnsi"/>
          <w:lang w:eastAsia="en-US"/>
        </w:rPr>
      </w:pPr>
      <w:r>
        <w:rPr>
          <w:rStyle w:val="apple-style-span"/>
          <w:rFonts w:eastAsiaTheme="minorHAnsi"/>
          <w:lang w:eastAsia="en-US"/>
        </w:rPr>
        <w:t>Pill</w:t>
      </w:r>
      <w:r w:rsidRPr="00DA7B19">
        <w:rPr>
          <w:rStyle w:val="apple-style-span"/>
          <w:rFonts w:eastAsiaTheme="minorHAnsi"/>
          <w:lang w:eastAsia="en-US"/>
        </w:rPr>
        <w:t>e :</w:t>
      </w:r>
    </w:p>
    <w:p w:rsidR="00DA7B19" w:rsidRDefault="00DA7B19" w:rsidP="00DA7B19">
      <w:pPr>
        <w:pStyle w:val="AufzhlungderAufgaben"/>
        <w:rPr>
          <w:rStyle w:val="apple-style-span"/>
          <w:rFonts w:eastAsiaTheme="minorHAnsi"/>
          <w:lang w:eastAsia="en-US"/>
        </w:rPr>
      </w:pPr>
      <w:r w:rsidRPr="00DA7B19">
        <w:rPr>
          <w:rStyle w:val="apple-style-span"/>
          <w:rFonts w:eastAsiaTheme="minorHAnsi"/>
          <w:lang w:eastAsia="en-US"/>
        </w:rPr>
        <w:t>Die Pille ist ein hormonelles Verhütungsmittel.</w:t>
      </w:r>
      <w:r>
        <w:rPr>
          <w:rStyle w:val="apple-style-span"/>
          <w:rFonts w:eastAsiaTheme="minorHAnsi"/>
          <w:lang w:eastAsia="en-US"/>
        </w:rPr>
        <w:t xml:space="preserve"> Eine Kombinationspille enthält  </w:t>
      </w:r>
      <w:r w:rsidRPr="00DA7B19">
        <w:rPr>
          <w:rStyle w:val="apple-style-span"/>
          <w:rFonts w:eastAsiaTheme="minorHAnsi"/>
          <w:lang w:eastAsia="en-US"/>
        </w:rPr>
        <w:t>zwei Hormone: Gestagen und Östrogen. Die Pille wirk</w:t>
      </w:r>
      <w:r>
        <w:rPr>
          <w:rStyle w:val="apple-style-span"/>
          <w:rFonts w:eastAsiaTheme="minorHAnsi"/>
          <w:lang w:eastAsia="en-US"/>
        </w:rPr>
        <w:t xml:space="preserve">t nur dann, wenn sie regelmäßig </w:t>
      </w:r>
      <w:r w:rsidRPr="00DA7B19">
        <w:rPr>
          <w:rStyle w:val="apple-style-span"/>
          <w:rFonts w:eastAsiaTheme="minorHAnsi"/>
          <w:lang w:eastAsia="en-US"/>
        </w:rPr>
        <w:t>und richtig eingenommen wird. Sie schützt sicher vor einer ungewollten Schwan</w:t>
      </w:r>
      <w:r>
        <w:rPr>
          <w:rStyle w:val="apple-style-span"/>
          <w:rFonts w:eastAsiaTheme="minorHAnsi"/>
          <w:lang w:eastAsia="en-US"/>
        </w:rPr>
        <w:t xml:space="preserve">gerschaft </w:t>
      </w:r>
      <w:r w:rsidRPr="00DA7B19">
        <w:rPr>
          <w:rStyle w:val="apple-style-span"/>
          <w:rFonts w:eastAsiaTheme="minorHAnsi"/>
          <w:lang w:eastAsia="en-US"/>
        </w:rPr>
        <w:t xml:space="preserve">und </w:t>
      </w:r>
      <w:r w:rsidRPr="00DA7B19">
        <w:rPr>
          <w:rStyle w:val="apple-style-span"/>
          <w:rFonts w:eastAsiaTheme="minorHAnsi"/>
          <w:b/>
          <w:highlight w:val="yellow"/>
          <w:lang w:eastAsia="en-US"/>
        </w:rPr>
        <w:t>der Übertragung von Geschlechtskrankheiten wie Syphilis und Tripper</w:t>
      </w:r>
      <w:r w:rsidRPr="00DA7B19">
        <w:rPr>
          <w:rStyle w:val="apple-style-span"/>
          <w:rFonts w:eastAsiaTheme="minorHAnsi"/>
          <w:b/>
          <w:lang w:eastAsia="en-US"/>
        </w:rPr>
        <w:t>.</w:t>
      </w:r>
      <w:r>
        <w:rPr>
          <w:rStyle w:val="apple-style-span"/>
          <w:rFonts w:eastAsiaTheme="minorHAnsi"/>
          <w:lang w:eastAsia="en-US"/>
        </w:rPr>
        <w:t xml:space="preserve"> </w:t>
      </w:r>
      <w:r w:rsidRPr="00DA7B19">
        <w:rPr>
          <w:rStyle w:val="apple-style-span"/>
          <w:rFonts w:eastAsiaTheme="minorHAnsi"/>
          <w:lang w:eastAsia="en-US"/>
        </w:rPr>
        <w:t>Bei einem Einnahmefehler sollte sich die Frau sofort an di</w:t>
      </w:r>
      <w:r>
        <w:rPr>
          <w:rStyle w:val="apple-style-span"/>
          <w:rFonts w:eastAsiaTheme="minorHAnsi"/>
          <w:lang w:eastAsia="en-US"/>
        </w:rPr>
        <w:t>e Frauenärztin oder die Apothe</w:t>
      </w:r>
      <w:r w:rsidRPr="00DA7B19">
        <w:rPr>
          <w:rStyle w:val="apple-style-span"/>
          <w:rFonts w:eastAsiaTheme="minorHAnsi"/>
          <w:lang w:eastAsia="en-US"/>
        </w:rPr>
        <w:t>ke wenden. Eine Pillenpackung enthält meist 21 Tabletten, es gibt aber auch Packung</w:t>
      </w:r>
      <w:r>
        <w:rPr>
          <w:rStyle w:val="apple-style-span"/>
          <w:rFonts w:eastAsiaTheme="minorHAnsi"/>
          <w:lang w:eastAsia="en-US"/>
        </w:rPr>
        <w:t xml:space="preserve">en </w:t>
      </w:r>
      <w:r w:rsidRPr="00DA7B19">
        <w:rPr>
          <w:rStyle w:val="apple-style-span"/>
          <w:rFonts w:eastAsiaTheme="minorHAnsi"/>
          <w:lang w:eastAsia="en-US"/>
        </w:rPr>
        <w:t>mit 28 Tabletten. Bei Pillenpackungen mit 21 Tablett</w:t>
      </w:r>
      <w:r>
        <w:rPr>
          <w:rStyle w:val="apple-style-span"/>
          <w:rFonts w:eastAsiaTheme="minorHAnsi"/>
          <w:lang w:eastAsia="en-US"/>
        </w:rPr>
        <w:t xml:space="preserve">en wird zwischen zwei Packungen </w:t>
      </w:r>
      <w:r w:rsidRPr="00DA7B19">
        <w:rPr>
          <w:rStyle w:val="apple-style-span"/>
          <w:rFonts w:eastAsiaTheme="minorHAnsi"/>
          <w:lang w:eastAsia="en-US"/>
        </w:rPr>
        <w:t xml:space="preserve">eine Einnahmepause von sieben Tagen eingehalten – </w:t>
      </w:r>
      <w:r>
        <w:rPr>
          <w:rStyle w:val="apple-style-span"/>
          <w:rFonts w:eastAsiaTheme="minorHAnsi"/>
          <w:lang w:eastAsia="en-US"/>
        </w:rPr>
        <w:t>am achten Tag wird mit der Ein</w:t>
      </w:r>
      <w:r w:rsidRPr="00DA7B19">
        <w:rPr>
          <w:rStyle w:val="apple-style-span"/>
          <w:rFonts w:eastAsiaTheme="minorHAnsi"/>
          <w:lang w:eastAsia="en-US"/>
        </w:rPr>
        <w:t xml:space="preserve">nahme der neuen Packung begonnen. </w:t>
      </w:r>
      <w:r w:rsidRPr="00DA7B19">
        <w:rPr>
          <w:rStyle w:val="apple-style-span"/>
          <w:rFonts w:eastAsiaTheme="minorHAnsi"/>
          <w:b/>
          <w:highlight w:val="yellow"/>
          <w:lang w:eastAsia="en-US"/>
        </w:rPr>
        <w:t>Während der sieben einnahmefreien Tage muss die Frau zusätzlich mit Kondom verhüten, da der Schutz erst wieder mit Beginn der nächsten Packung beginnt.</w:t>
      </w:r>
      <w:r w:rsidRPr="00DA7B19">
        <w:rPr>
          <w:rStyle w:val="apple-style-span"/>
          <w:rFonts w:eastAsiaTheme="minorHAnsi"/>
          <w:lang w:eastAsia="en-US"/>
        </w:rPr>
        <w:t xml:space="preserve"> Manchen </w:t>
      </w:r>
      <w:r>
        <w:rPr>
          <w:rStyle w:val="apple-style-span"/>
          <w:rFonts w:eastAsiaTheme="minorHAnsi"/>
          <w:lang w:eastAsia="en-US"/>
        </w:rPr>
        <w:t xml:space="preserve">Frauen wird aber auch empfohlen </w:t>
      </w:r>
      <w:r w:rsidRPr="00DA7B19">
        <w:rPr>
          <w:rStyle w:val="apple-style-span"/>
          <w:rFonts w:eastAsiaTheme="minorHAnsi"/>
          <w:lang w:eastAsia="en-US"/>
        </w:rPr>
        <w:t>nach Ende der 21 Tabletten Packung sofort mit der näch</w:t>
      </w:r>
      <w:r>
        <w:rPr>
          <w:rStyle w:val="apple-style-span"/>
          <w:rFonts w:eastAsiaTheme="minorHAnsi"/>
          <w:lang w:eastAsia="en-US"/>
        </w:rPr>
        <w:t xml:space="preserve">sten Pillenpackung zu beginnen. </w:t>
      </w:r>
      <w:r w:rsidRPr="00DA7B19">
        <w:rPr>
          <w:rStyle w:val="apple-style-span"/>
          <w:rFonts w:eastAsiaTheme="minorHAnsi"/>
          <w:lang w:eastAsia="en-US"/>
        </w:rPr>
        <w:t>Dies nennt man dann Langzyklus. Spätestens nach drei</w:t>
      </w:r>
      <w:r>
        <w:rPr>
          <w:rStyle w:val="apple-style-span"/>
          <w:rFonts w:eastAsiaTheme="minorHAnsi"/>
          <w:lang w:eastAsia="en-US"/>
        </w:rPr>
        <w:t xml:space="preserve"> Pillenpackungen muss dann eine </w:t>
      </w:r>
      <w:r w:rsidRPr="00DA7B19">
        <w:rPr>
          <w:rStyle w:val="apple-style-span"/>
          <w:rFonts w:eastAsiaTheme="minorHAnsi"/>
          <w:lang w:eastAsia="en-US"/>
        </w:rPr>
        <w:t>Einnahmepause von sieben Tagen gemacht werden. In dies</w:t>
      </w:r>
      <w:r>
        <w:rPr>
          <w:rStyle w:val="apple-style-span"/>
          <w:rFonts w:eastAsiaTheme="minorHAnsi"/>
          <w:lang w:eastAsia="en-US"/>
        </w:rPr>
        <w:t xml:space="preserve">er Zeit setzt dann eine Blutung </w:t>
      </w:r>
      <w:r w:rsidRPr="00DA7B19">
        <w:rPr>
          <w:rStyle w:val="apple-style-span"/>
          <w:rFonts w:eastAsiaTheme="minorHAnsi"/>
          <w:lang w:eastAsia="en-US"/>
        </w:rPr>
        <w:t>ein.</w:t>
      </w:r>
    </w:p>
    <w:p w:rsidR="00DA7B19" w:rsidRDefault="00DA7B19" w:rsidP="00DA7B19">
      <w:pPr>
        <w:pStyle w:val="Kategorie"/>
        <w:rPr>
          <w:rStyle w:val="apple-style-span"/>
          <w:rFonts w:eastAsiaTheme="minorHAnsi"/>
          <w:lang w:eastAsia="en-US"/>
        </w:rPr>
      </w:pPr>
      <w:r>
        <w:rPr>
          <w:rStyle w:val="apple-style-span"/>
          <w:rFonts w:eastAsiaTheme="minorHAnsi"/>
          <w:lang w:eastAsia="en-US"/>
        </w:rPr>
        <w:t>Vagina:</w:t>
      </w:r>
    </w:p>
    <w:p w:rsidR="008E5C07" w:rsidRDefault="00DA7B19" w:rsidP="00DA7B19">
      <w:pPr>
        <w:pStyle w:val="AufzhlungderAufgaben"/>
        <w:rPr>
          <w:rStyle w:val="apple-style-span"/>
          <w:rFonts w:eastAsiaTheme="minorHAnsi"/>
          <w:lang w:eastAsia="en-US"/>
        </w:rPr>
      </w:pPr>
      <w:r w:rsidRPr="00DA7B19">
        <w:rPr>
          <w:rStyle w:val="apple-style-span"/>
          <w:rFonts w:eastAsiaTheme="minorHAnsi"/>
          <w:lang w:eastAsia="en-US"/>
        </w:rPr>
        <w:t>Die Vagina ist ca. zehn cm lang und wird durc</w:t>
      </w:r>
      <w:r>
        <w:rPr>
          <w:rStyle w:val="apple-style-span"/>
          <w:rFonts w:eastAsiaTheme="minorHAnsi"/>
          <w:lang w:eastAsia="en-US"/>
        </w:rPr>
        <w:t xml:space="preserve">h die Gebärmutter begrenzt. Die </w:t>
      </w:r>
      <w:proofErr w:type="spellStart"/>
      <w:r w:rsidRPr="00DA7B19">
        <w:rPr>
          <w:rStyle w:val="apple-style-span"/>
          <w:rFonts w:eastAsiaTheme="minorHAnsi"/>
          <w:lang w:eastAsia="en-US"/>
        </w:rPr>
        <w:t>Vaginawände</w:t>
      </w:r>
      <w:proofErr w:type="spellEnd"/>
      <w:r w:rsidRPr="00DA7B19">
        <w:rPr>
          <w:rStyle w:val="apple-style-span"/>
          <w:rFonts w:eastAsiaTheme="minorHAnsi"/>
          <w:lang w:eastAsia="en-US"/>
        </w:rPr>
        <w:t xml:space="preserve"> liegen eng aneinander an und sind von </w:t>
      </w:r>
      <w:r>
        <w:rPr>
          <w:rStyle w:val="apple-style-span"/>
          <w:rFonts w:eastAsiaTheme="minorHAnsi"/>
          <w:lang w:eastAsia="en-US"/>
        </w:rPr>
        <w:t>der Beckenbodenmuskulatur umge</w:t>
      </w:r>
      <w:r w:rsidRPr="00DA7B19">
        <w:rPr>
          <w:rStyle w:val="apple-style-span"/>
          <w:rFonts w:eastAsiaTheme="minorHAnsi"/>
          <w:lang w:eastAsia="en-US"/>
        </w:rPr>
        <w:t xml:space="preserve">ben. Das Jungfernhäutchen liegt </w:t>
      </w:r>
      <w:r w:rsidRPr="00DA7B19">
        <w:rPr>
          <w:rStyle w:val="apple-style-span"/>
          <w:rFonts w:eastAsiaTheme="minorHAnsi"/>
          <w:b/>
          <w:highlight w:val="yellow"/>
          <w:lang w:eastAsia="en-US"/>
        </w:rPr>
        <w:t>ca. zwei Zentimeter vom Scheideneingang weg und verschließt den Scheideneingang. Beim ersten Geschlechtsverkehr muss es vom Penis durchbohrt werden, dadurch kommt es zu einer kleinen Blutung.</w:t>
      </w:r>
      <w:r>
        <w:rPr>
          <w:rStyle w:val="apple-style-span"/>
          <w:rFonts w:eastAsiaTheme="minorHAnsi"/>
          <w:lang w:eastAsia="en-US"/>
        </w:rPr>
        <w:t xml:space="preserve"> </w:t>
      </w:r>
      <w:r w:rsidRPr="00DA7B19">
        <w:rPr>
          <w:rStyle w:val="apple-style-span"/>
          <w:rFonts w:eastAsiaTheme="minorHAnsi"/>
          <w:lang w:eastAsia="en-US"/>
        </w:rPr>
        <w:t>Der Harnröhrenausgang, befindet sich oberhalb des Sc</w:t>
      </w:r>
      <w:r>
        <w:rPr>
          <w:rStyle w:val="apple-style-span"/>
          <w:rFonts w:eastAsiaTheme="minorHAnsi"/>
          <w:lang w:eastAsia="en-US"/>
        </w:rPr>
        <w:t xml:space="preserve">heideneingangs. Scheidenöffnung </w:t>
      </w:r>
      <w:r w:rsidRPr="00DA7B19">
        <w:rPr>
          <w:rStyle w:val="apple-style-span"/>
          <w:rFonts w:eastAsiaTheme="minorHAnsi"/>
          <w:lang w:eastAsia="en-US"/>
        </w:rPr>
        <w:t>und Harnröhrenausgang sind daher zwei unterschiedlich</w:t>
      </w:r>
      <w:r>
        <w:rPr>
          <w:rStyle w:val="apple-style-span"/>
          <w:rFonts w:eastAsiaTheme="minorHAnsi"/>
          <w:lang w:eastAsia="en-US"/>
        </w:rPr>
        <w:t xml:space="preserve">e Körperöffnungen. Die Klitoris </w:t>
      </w:r>
      <w:r w:rsidRPr="00DA7B19">
        <w:rPr>
          <w:rStyle w:val="apple-style-span"/>
          <w:rFonts w:eastAsiaTheme="minorHAnsi"/>
          <w:lang w:eastAsia="en-US"/>
        </w:rPr>
        <w:t>befindet sich ein Stück oberhalb des Harnröhrenausgangs – d</w:t>
      </w:r>
      <w:r>
        <w:rPr>
          <w:rStyle w:val="apple-style-span"/>
          <w:rFonts w:eastAsiaTheme="minorHAnsi"/>
          <w:lang w:eastAsia="en-US"/>
        </w:rPr>
        <w:t xml:space="preserve">ort, wo die inneren </w:t>
      </w:r>
      <w:proofErr w:type="spellStart"/>
      <w:r>
        <w:rPr>
          <w:rStyle w:val="apple-style-span"/>
          <w:rFonts w:eastAsiaTheme="minorHAnsi"/>
          <w:lang w:eastAsia="en-US"/>
        </w:rPr>
        <w:t>Labien</w:t>
      </w:r>
      <w:proofErr w:type="spellEnd"/>
      <w:r>
        <w:rPr>
          <w:rStyle w:val="apple-style-span"/>
          <w:rFonts w:eastAsiaTheme="minorHAnsi"/>
          <w:lang w:eastAsia="en-US"/>
        </w:rPr>
        <w:t xml:space="preserve"> </w:t>
      </w:r>
      <w:r w:rsidRPr="00DA7B19">
        <w:rPr>
          <w:rStyle w:val="apple-style-span"/>
          <w:rFonts w:eastAsiaTheme="minorHAnsi"/>
          <w:lang w:eastAsia="en-US"/>
        </w:rPr>
        <w:t xml:space="preserve">zusammentreffen. Der sichtbare Teil der Klitoris sieht </w:t>
      </w:r>
      <w:r>
        <w:rPr>
          <w:rStyle w:val="apple-style-span"/>
          <w:rFonts w:eastAsiaTheme="minorHAnsi"/>
          <w:lang w:eastAsia="en-US"/>
        </w:rPr>
        <w:t>aus wie ein Hautzäpfchen – ähn</w:t>
      </w:r>
      <w:r w:rsidRPr="00DA7B19">
        <w:rPr>
          <w:rStyle w:val="apple-style-span"/>
          <w:rFonts w:eastAsiaTheme="minorHAnsi"/>
          <w:lang w:eastAsia="en-US"/>
        </w:rPr>
        <w:t>lich wie bei einem feurigen Vulkan ist der große Teil der Kli</w:t>
      </w:r>
      <w:r>
        <w:rPr>
          <w:rStyle w:val="apple-style-span"/>
          <w:rFonts w:eastAsiaTheme="minorHAnsi"/>
          <w:lang w:eastAsia="en-US"/>
        </w:rPr>
        <w:t xml:space="preserve">toris, die </w:t>
      </w:r>
      <w:proofErr w:type="spellStart"/>
      <w:r>
        <w:rPr>
          <w:rStyle w:val="apple-style-span"/>
          <w:rFonts w:eastAsiaTheme="minorHAnsi"/>
          <w:lang w:eastAsia="en-US"/>
        </w:rPr>
        <w:t>Klitorisschenkel</w:t>
      </w:r>
      <w:proofErr w:type="spellEnd"/>
      <w:r>
        <w:rPr>
          <w:rStyle w:val="apple-style-span"/>
          <w:rFonts w:eastAsiaTheme="minorHAnsi"/>
          <w:lang w:eastAsia="en-US"/>
        </w:rPr>
        <w:t xml:space="preserve"> und </w:t>
      </w:r>
      <w:r w:rsidRPr="00DA7B19">
        <w:rPr>
          <w:rStyle w:val="apple-style-span"/>
          <w:rFonts w:eastAsiaTheme="minorHAnsi"/>
          <w:lang w:eastAsia="en-US"/>
        </w:rPr>
        <w:t xml:space="preserve">die Schwellkörper, unsichtbar unter der Haut. Die Klitoris </w:t>
      </w:r>
      <w:r>
        <w:rPr>
          <w:rStyle w:val="apple-style-span"/>
          <w:rFonts w:eastAsiaTheme="minorHAnsi"/>
          <w:lang w:eastAsia="en-US"/>
        </w:rPr>
        <w:t xml:space="preserve">ist daher viel größer als jener </w:t>
      </w:r>
      <w:r w:rsidRPr="00DA7B19">
        <w:rPr>
          <w:rStyle w:val="apple-style-span"/>
          <w:rFonts w:eastAsiaTheme="minorHAnsi"/>
          <w:lang w:eastAsia="en-US"/>
        </w:rPr>
        <w:t xml:space="preserve">Bereich, der zu sehen ist. Bei sexueller Erregung wird die </w:t>
      </w:r>
      <w:r>
        <w:rPr>
          <w:rStyle w:val="apple-style-span"/>
          <w:rFonts w:eastAsiaTheme="minorHAnsi"/>
          <w:lang w:eastAsia="en-US"/>
        </w:rPr>
        <w:t>Vagina feucht, die Beckenboden</w:t>
      </w:r>
      <w:r w:rsidRPr="00DA7B19">
        <w:rPr>
          <w:rStyle w:val="apple-style-span"/>
          <w:rFonts w:eastAsiaTheme="minorHAnsi"/>
          <w:lang w:eastAsia="en-US"/>
        </w:rPr>
        <w:t>muskulatur entspannt sich und die Gebärmutter zieht sich etwas zurück – di</w:t>
      </w:r>
      <w:r>
        <w:rPr>
          <w:rStyle w:val="apple-style-span"/>
          <w:rFonts w:eastAsiaTheme="minorHAnsi"/>
          <w:lang w:eastAsia="en-US"/>
        </w:rPr>
        <w:t xml:space="preserve">e Scheide wird </w:t>
      </w:r>
      <w:r w:rsidRPr="00DA7B19">
        <w:rPr>
          <w:rStyle w:val="apple-style-span"/>
          <w:rFonts w:eastAsiaTheme="minorHAnsi"/>
          <w:lang w:eastAsia="en-US"/>
        </w:rPr>
        <w:t>feucht, weich und größer, um den Penis aufzunehmen. In</w:t>
      </w:r>
      <w:r>
        <w:rPr>
          <w:rStyle w:val="apple-style-span"/>
          <w:rFonts w:eastAsiaTheme="minorHAnsi"/>
          <w:lang w:eastAsia="en-US"/>
        </w:rPr>
        <w:t xml:space="preserve"> seltenen Fällen kann es bei be</w:t>
      </w:r>
      <w:r w:rsidRPr="00DA7B19">
        <w:rPr>
          <w:rStyle w:val="apple-style-span"/>
          <w:rFonts w:eastAsiaTheme="minorHAnsi"/>
          <w:lang w:eastAsia="en-US"/>
        </w:rPr>
        <w:t xml:space="preserve">sonderer Aufregung oder in </w:t>
      </w:r>
      <w:proofErr w:type="spellStart"/>
      <w:r w:rsidRPr="00DA7B19">
        <w:rPr>
          <w:rStyle w:val="apple-style-span"/>
          <w:rFonts w:eastAsiaTheme="minorHAnsi"/>
          <w:lang w:eastAsia="en-US"/>
        </w:rPr>
        <w:t>Erschreckenssituationen</w:t>
      </w:r>
      <w:proofErr w:type="spellEnd"/>
      <w:r w:rsidRPr="00DA7B19">
        <w:rPr>
          <w:rStyle w:val="apple-style-span"/>
          <w:rFonts w:eastAsiaTheme="minorHAnsi"/>
          <w:lang w:eastAsia="en-US"/>
        </w:rPr>
        <w:t xml:space="preserve"> passi</w:t>
      </w:r>
      <w:r>
        <w:rPr>
          <w:rStyle w:val="apple-style-span"/>
          <w:rFonts w:eastAsiaTheme="minorHAnsi"/>
          <w:lang w:eastAsia="en-US"/>
        </w:rPr>
        <w:t>eren, dass sich die erregte Va</w:t>
      </w:r>
      <w:r w:rsidRPr="00DA7B19">
        <w:rPr>
          <w:rStyle w:val="apple-style-span"/>
          <w:rFonts w:eastAsiaTheme="minorHAnsi"/>
          <w:lang w:eastAsia="en-US"/>
        </w:rPr>
        <w:t>gina während des Geschlechtsverkehrs verkrampft.</w:t>
      </w:r>
      <w:r>
        <w:rPr>
          <w:rStyle w:val="apple-style-span"/>
          <w:rFonts w:eastAsiaTheme="minorHAnsi"/>
          <w:lang w:eastAsia="en-US"/>
        </w:rPr>
        <w:t xml:space="preserve"> </w:t>
      </w:r>
      <w:r w:rsidRPr="00DA7B19">
        <w:rPr>
          <w:rStyle w:val="apple-style-span"/>
          <w:rFonts w:eastAsiaTheme="minorHAnsi"/>
          <w:b/>
          <w:highlight w:val="yellow"/>
          <w:lang w:eastAsia="en-US"/>
        </w:rPr>
        <w:t>In diesen Fällen kann der Mann seinen Penis nicht mehr aus der Scheide ziehen und bleibt stecken. Durch eine Entspannungsspritze kann das Problem aber schnell wieder gelöst werden</w:t>
      </w:r>
      <w:r w:rsidRPr="00DA7B19">
        <w:rPr>
          <w:rStyle w:val="apple-style-span"/>
          <w:rFonts w:eastAsiaTheme="minorHAnsi"/>
          <w:highlight w:val="yellow"/>
          <w:lang w:eastAsia="en-US"/>
        </w:rPr>
        <w:t>.</w:t>
      </w:r>
      <w:r>
        <w:rPr>
          <w:rStyle w:val="apple-style-span"/>
          <w:rFonts w:eastAsiaTheme="minorHAnsi"/>
          <w:lang w:eastAsia="en-US"/>
        </w:rPr>
        <w:t xml:space="preserve"> </w:t>
      </w: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8E5C07" w:rsidRDefault="008E5C07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p w:rsidR="00DA7B19" w:rsidRDefault="00DA7B19" w:rsidP="00DA7B19">
      <w:pPr>
        <w:pStyle w:val="AufzhlungderAufgaben"/>
        <w:rPr>
          <w:rStyle w:val="apple-style-span"/>
          <w:rFonts w:eastAsiaTheme="minorHAnsi"/>
          <w:lang w:eastAsia="en-US"/>
        </w:rPr>
      </w:pPr>
      <w:r w:rsidRPr="00DA7B19">
        <w:rPr>
          <w:rStyle w:val="apple-style-span"/>
          <w:rFonts w:eastAsiaTheme="minorHAnsi"/>
          <w:lang w:eastAsia="en-US"/>
        </w:rPr>
        <w:t xml:space="preserve">Durch die Beckenbodenmuskulatur kann die Vagina den </w:t>
      </w:r>
      <w:r>
        <w:rPr>
          <w:rStyle w:val="apple-style-span"/>
          <w:rFonts w:eastAsiaTheme="minorHAnsi"/>
          <w:lang w:eastAsia="en-US"/>
        </w:rPr>
        <w:t xml:space="preserve">Penis beim Geschlechtsakt aktiv </w:t>
      </w:r>
      <w:r w:rsidRPr="00DA7B19">
        <w:rPr>
          <w:rStyle w:val="apple-style-span"/>
          <w:rFonts w:eastAsiaTheme="minorHAnsi"/>
          <w:lang w:eastAsia="en-US"/>
        </w:rPr>
        <w:t xml:space="preserve">aufnehmen. Es ist daher nicht möglich, dass eine Vagina zu eng für einen Penis wäre. </w:t>
      </w:r>
      <w:r>
        <w:rPr>
          <w:rStyle w:val="apple-style-span"/>
          <w:rFonts w:eastAsiaTheme="minorHAnsi"/>
          <w:lang w:eastAsia="en-US"/>
        </w:rPr>
        <w:t xml:space="preserve">Es </w:t>
      </w:r>
      <w:r w:rsidRPr="00DA7B19">
        <w:rPr>
          <w:rStyle w:val="apple-style-span"/>
          <w:rFonts w:eastAsiaTheme="minorHAnsi"/>
          <w:lang w:eastAsia="en-US"/>
        </w:rPr>
        <w:t>kann aber durchaus sein, dass der weibliche Körper de</w:t>
      </w:r>
      <w:r>
        <w:rPr>
          <w:rStyle w:val="apple-style-span"/>
          <w:rFonts w:eastAsiaTheme="minorHAnsi"/>
          <w:lang w:eastAsia="en-US"/>
        </w:rPr>
        <w:t xml:space="preserve">n Penis nicht aufnehmen möchte. </w:t>
      </w:r>
      <w:r w:rsidRPr="00DA7B19">
        <w:rPr>
          <w:rStyle w:val="apple-style-span"/>
          <w:rFonts w:eastAsiaTheme="minorHAnsi"/>
          <w:lang w:eastAsia="en-US"/>
        </w:rPr>
        <w:t>Die Vagina macht sich dann besonders eng. Dieser Vorg</w:t>
      </w:r>
      <w:r>
        <w:rPr>
          <w:rStyle w:val="apple-style-span"/>
          <w:rFonts w:eastAsiaTheme="minorHAnsi"/>
          <w:lang w:eastAsia="en-US"/>
        </w:rPr>
        <w:t>ang kann von der Frau nicht wil</w:t>
      </w:r>
      <w:r w:rsidRPr="00DA7B19">
        <w:rPr>
          <w:rStyle w:val="apple-style-span"/>
          <w:rFonts w:eastAsiaTheme="minorHAnsi"/>
          <w:lang w:eastAsia="en-US"/>
        </w:rPr>
        <w:t>lentlich beeinflusst werden</w:t>
      </w:r>
      <w:r w:rsidR="008E5C07">
        <w:rPr>
          <w:rStyle w:val="apple-style-span"/>
          <w:rFonts w:eastAsiaTheme="minorHAnsi"/>
          <w:lang w:eastAsia="en-US"/>
        </w:rPr>
        <w:t>.</w:t>
      </w:r>
    </w:p>
    <w:p w:rsidR="00DA7B19" w:rsidRDefault="00DA7B19" w:rsidP="00DA7B19">
      <w:pPr>
        <w:pStyle w:val="Kategorie"/>
        <w:rPr>
          <w:rStyle w:val="apple-style-span"/>
          <w:rFonts w:eastAsiaTheme="minorHAnsi"/>
          <w:lang w:eastAsia="en-US"/>
        </w:rPr>
      </w:pPr>
      <w:r w:rsidRPr="00DA7B19">
        <w:rPr>
          <w:rStyle w:val="apple-style-span"/>
          <w:rFonts w:eastAsiaTheme="minorHAnsi"/>
          <w:lang w:eastAsia="en-US"/>
        </w:rPr>
        <w:t xml:space="preserve">Penis: </w:t>
      </w:r>
    </w:p>
    <w:p w:rsidR="00DA7B19" w:rsidRDefault="00DA7B19" w:rsidP="00DA7B19">
      <w:pPr>
        <w:pStyle w:val="AufzhlungderAufgaben"/>
        <w:rPr>
          <w:rStyle w:val="apple-style-span"/>
          <w:rFonts w:eastAsiaTheme="minorHAnsi"/>
          <w:lang w:eastAsia="en-US"/>
        </w:rPr>
      </w:pPr>
      <w:r w:rsidRPr="00DA7B19">
        <w:rPr>
          <w:rStyle w:val="apple-style-span"/>
          <w:rFonts w:eastAsiaTheme="minorHAnsi"/>
          <w:lang w:eastAsia="en-US"/>
        </w:rPr>
        <w:t>Der Penis besteht aus drei Schwellkörpern, die ä</w:t>
      </w:r>
      <w:r>
        <w:rPr>
          <w:rStyle w:val="apple-style-span"/>
          <w:rFonts w:eastAsiaTheme="minorHAnsi"/>
          <w:lang w:eastAsia="en-US"/>
        </w:rPr>
        <w:t>hnlich wie ein Schwamm funk</w:t>
      </w:r>
      <w:r w:rsidRPr="00DA7B19">
        <w:rPr>
          <w:rStyle w:val="apple-style-span"/>
          <w:rFonts w:eastAsiaTheme="minorHAnsi"/>
          <w:lang w:eastAsia="en-US"/>
        </w:rPr>
        <w:t>tionieren. Bei Erregung fließt Blut in die Schwellkörper</w:t>
      </w:r>
      <w:r>
        <w:rPr>
          <w:rStyle w:val="apple-style-span"/>
          <w:rFonts w:eastAsiaTheme="minorHAnsi"/>
          <w:lang w:eastAsia="en-US"/>
        </w:rPr>
        <w:t xml:space="preserve"> und macht den Penis steif. </w:t>
      </w:r>
      <w:r w:rsidRPr="00DA7B19">
        <w:rPr>
          <w:rStyle w:val="apple-style-span"/>
          <w:rFonts w:eastAsiaTheme="minorHAnsi"/>
          <w:b/>
          <w:highlight w:val="yellow"/>
          <w:lang w:eastAsia="en-US"/>
        </w:rPr>
        <w:t>Die Erektionsfähigkeit des Penis beginnt mit der Pubertät, bei wenigen Jungen etwas früher.</w:t>
      </w:r>
      <w:r w:rsidRPr="00DA7B19">
        <w:rPr>
          <w:rStyle w:val="apple-style-span"/>
          <w:rFonts w:eastAsiaTheme="minorHAnsi"/>
          <w:lang w:eastAsia="en-US"/>
        </w:rPr>
        <w:t xml:space="preserve"> Durch Anspannen der Beckenbodenmuskulatur kann de</w:t>
      </w:r>
      <w:r>
        <w:rPr>
          <w:rStyle w:val="apple-style-span"/>
          <w:rFonts w:eastAsiaTheme="minorHAnsi"/>
          <w:lang w:eastAsia="en-US"/>
        </w:rPr>
        <w:t xml:space="preserve">r Penis wippend </w:t>
      </w:r>
      <w:r w:rsidRPr="00DA7B19">
        <w:rPr>
          <w:rStyle w:val="apple-style-span"/>
          <w:rFonts w:eastAsiaTheme="minorHAnsi"/>
          <w:lang w:eastAsia="en-US"/>
        </w:rPr>
        <w:t>auf und ab bewegt werden. Dies ist nicht nur eine gute Ü</w:t>
      </w:r>
      <w:r>
        <w:rPr>
          <w:rStyle w:val="apple-style-span"/>
          <w:rFonts w:eastAsiaTheme="minorHAnsi"/>
          <w:lang w:eastAsia="en-US"/>
        </w:rPr>
        <w:t xml:space="preserve">bung gegen Inkontinenz, sondern </w:t>
      </w:r>
      <w:r w:rsidRPr="00DA7B19">
        <w:rPr>
          <w:rStyle w:val="apple-style-span"/>
          <w:rFonts w:eastAsiaTheme="minorHAnsi"/>
          <w:lang w:eastAsia="en-US"/>
        </w:rPr>
        <w:t>wirkt sich auch positiv auf die Sexualität aus. Die Beck</w:t>
      </w:r>
      <w:r>
        <w:rPr>
          <w:rStyle w:val="apple-style-span"/>
          <w:rFonts w:eastAsiaTheme="minorHAnsi"/>
          <w:lang w:eastAsia="en-US"/>
        </w:rPr>
        <w:t xml:space="preserve">enbodenmuskulatur ist bei einer </w:t>
      </w:r>
      <w:r w:rsidRPr="00DA7B19">
        <w:rPr>
          <w:rStyle w:val="apple-style-span"/>
          <w:rFonts w:eastAsiaTheme="minorHAnsi"/>
          <w:lang w:eastAsia="en-US"/>
        </w:rPr>
        <w:t>Ejakulation wesentlich beteiligt. Beim Samenerguss spannt die Be</w:t>
      </w:r>
      <w:r>
        <w:rPr>
          <w:rStyle w:val="apple-style-span"/>
          <w:rFonts w:eastAsiaTheme="minorHAnsi"/>
          <w:lang w:eastAsia="en-US"/>
        </w:rPr>
        <w:t xml:space="preserve">ckenbodenmuskulatur </w:t>
      </w:r>
      <w:r w:rsidRPr="00DA7B19">
        <w:rPr>
          <w:rStyle w:val="apple-style-span"/>
          <w:rFonts w:eastAsiaTheme="minorHAnsi"/>
          <w:lang w:eastAsia="en-US"/>
        </w:rPr>
        <w:t>an. Zwischen dem 12. und dem 16. Lebensjahr haben di</w:t>
      </w:r>
      <w:r>
        <w:rPr>
          <w:rStyle w:val="apple-style-span"/>
          <w:rFonts w:eastAsiaTheme="minorHAnsi"/>
          <w:lang w:eastAsia="en-US"/>
        </w:rPr>
        <w:t xml:space="preserve">e meisten </w:t>
      </w:r>
      <w:r w:rsidR="007E3051">
        <w:rPr>
          <w:rStyle w:val="apple-style-span"/>
          <w:rFonts w:eastAsiaTheme="minorHAnsi"/>
          <w:lang w:eastAsia="en-US"/>
        </w:rPr>
        <w:t xml:space="preserve">Jungen </w:t>
      </w:r>
      <w:r>
        <w:rPr>
          <w:rStyle w:val="apple-style-span"/>
          <w:rFonts w:eastAsiaTheme="minorHAnsi"/>
          <w:lang w:eastAsia="en-US"/>
        </w:rPr>
        <w:t xml:space="preserve">ihren ersten </w:t>
      </w:r>
      <w:r w:rsidRPr="00DA7B19">
        <w:rPr>
          <w:rStyle w:val="apple-style-span"/>
          <w:rFonts w:eastAsiaTheme="minorHAnsi"/>
          <w:lang w:eastAsia="en-US"/>
        </w:rPr>
        <w:t>Samenerguss. Wann dieser stattfindet kann weder durch</w:t>
      </w:r>
      <w:r>
        <w:rPr>
          <w:rStyle w:val="apple-style-span"/>
          <w:rFonts w:eastAsiaTheme="minorHAnsi"/>
          <w:lang w:eastAsia="en-US"/>
        </w:rPr>
        <w:t xml:space="preserve"> sexuelle Handlungen noch durch </w:t>
      </w:r>
      <w:r w:rsidRPr="00DA7B19">
        <w:rPr>
          <w:rStyle w:val="apple-style-span"/>
          <w:rFonts w:eastAsiaTheme="minorHAnsi"/>
          <w:lang w:eastAsia="en-US"/>
        </w:rPr>
        <w:t xml:space="preserve">die Ernährung beeinflusst werden. </w:t>
      </w:r>
      <w:r w:rsidRPr="00DA7B19">
        <w:rPr>
          <w:rStyle w:val="apple-style-span"/>
          <w:rFonts w:eastAsiaTheme="minorHAnsi"/>
          <w:b/>
          <w:highlight w:val="yellow"/>
          <w:lang w:eastAsia="en-US"/>
        </w:rPr>
        <w:t>Die Samenflüssigkeit wird in den Hoden produziert. Nach einer Sterilisation kommt daher keine Flüssigkeit mehr aus dem Penis heraus.</w:t>
      </w:r>
      <w:r w:rsidRPr="00DA7B19">
        <w:rPr>
          <w:rStyle w:val="apple-style-span"/>
          <w:rFonts w:eastAsiaTheme="minorHAnsi"/>
          <w:b/>
          <w:lang w:eastAsia="en-US"/>
        </w:rPr>
        <w:t xml:space="preserve"> </w:t>
      </w:r>
      <w:r w:rsidRPr="00DA7B19">
        <w:rPr>
          <w:rStyle w:val="apple-style-span"/>
          <w:rFonts w:eastAsiaTheme="minorHAnsi"/>
          <w:lang w:eastAsia="en-US"/>
        </w:rPr>
        <w:t>Eine Sterilisation ist aber gesetzlich erst</w:t>
      </w:r>
      <w:r w:rsidR="007E3051">
        <w:rPr>
          <w:rStyle w:val="apple-style-span"/>
          <w:rFonts w:eastAsiaTheme="minorHAnsi"/>
          <w:lang w:eastAsia="en-US"/>
        </w:rPr>
        <w:t xml:space="preserve"> ab dem 18</w:t>
      </w:r>
      <w:r>
        <w:rPr>
          <w:rStyle w:val="apple-style-span"/>
          <w:rFonts w:eastAsiaTheme="minorHAnsi"/>
          <w:lang w:eastAsia="en-US"/>
        </w:rPr>
        <w:t xml:space="preserve">. </w:t>
      </w:r>
      <w:r w:rsidR="007E3051">
        <w:rPr>
          <w:rStyle w:val="apple-style-span"/>
          <w:rFonts w:eastAsiaTheme="minorHAnsi"/>
          <w:lang w:eastAsia="en-US"/>
        </w:rPr>
        <w:t>Lebensjahr</w:t>
      </w:r>
      <w:r>
        <w:rPr>
          <w:rStyle w:val="apple-style-span"/>
          <w:rFonts w:eastAsiaTheme="minorHAnsi"/>
          <w:lang w:eastAsia="en-US"/>
        </w:rPr>
        <w:t xml:space="preserve"> erlaubt.</w:t>
      </w:r>
      <w:bookmarkStart w:id="0" w:name="_GoBack"/>
      <w:bookmarkEnd w:id="0"/>
      <w:r>
        <w:rPr>
          <w:rStyle w:val="apple-style-span"/>
          <w:rFonts w:eastAsiaTheme="minorHAnsi"/>
          <w:lang w:eastAsia="en-US"/>
        </w:rPr>
        <w:t xml:space="preserve"> </w:t>
      </w:r>
      <w:r w:rsidRPr="00DA7B19">
        <w:rPr>
          <w:rStyle w:val="apple-style-span"/>
          <w:rFonts w:eastAsiaTheme="minorHAnsi"/>
          <w:lang w:eastAsia="en-US"/>
        </w:rPr>
        <w:t>Dabei werden die Samenleiter zwischen Hoden und Prostata durchtrennt. Der Eingr</w:t>
      </w:r>
      <w:r>
        <w:rPr>
          <w:rStyle w:val="apple-style-span"/>
          <w:rFonts w:eastAsiaTheme="minorHAnsi"/>
          <w:lang w:eastAsia="en-US"/>
        </w:rPr>
        <w:t xml:space="preserve">iff </w:t>
      </w:r>
      <w:r w:rsidRPr="00DA7B19">
        <w:rPr>
          <w:rStyle w:val="apple-style-span"/>
          <w:rFonts w:eastAsiaTheme="minorHAnsi"/>
          <w:lang w:eastAsia="en-US"/>
        </w:rPr>
        <w:t>dauert nur kurze Zeit – es ist nur eine lokale Betäubung dafür notwendig.</w:t>
      </w:r>
    </w:p>
    <w:p w:rsidR="00DA7B19" w:rsidRPr="00DA7B19" w:rsidRDefault="00DA7B19" w:rsidP="00DA7B19">
      <w:pPr>
        <w:pStyle w:val="AufzhlungderAufgaben"/>
        <w:rPr>
          <w:rStyle w:val="apple-style-span"/>
          <w:rFonts w:eastAsiaTheme="minorHAnsi"/>
          <w:lang w:eastAsia="en-US"/>
        </w:rPr>
      </w:pPr>
    </w:p>
    <w:sectPr w:rsidR="00DA7B19" w:rsidRPr="00DA7B1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2E" w:rsidRDefault="000D632E" w:rsidP="003151EB">
      <w:pPr>
        <w:spacing w:after="0" w:line="240" w:lineRule="auto"/>
      </w:pPr>
      <w:r>
        <w:separator/>
      </w:r>
    </w:p>
  </w:endnote>
  <w:endnote w:type="continuationSeparator" w:id="0">
    <w:p w:rsidR="000D632E" w:rsidRDefault="000D632E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2E" w:rsidRDefault="000D632E" w:rsidP="003151EB">
      <w:pPr>
        <w:spacing w:after="0" w:line="240" w:lineRule="auto"/>
      </w:pPr>
      <w:r>
        <w:separator/>
      </w:r>
    </w:p>
  </w:footnote>
  <w:footnote w:type="continuationSeparator" w:id="0">
    <w:p w:rsidR="000D632E" w:rsidRDefault="000D632E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3547B"/>
    <w:multiLevelType w:val="hybridMultilevel"/>
    <w:tmpl w:val="736ED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6FC358C0"/>
    <w:multiLevelType w:val="hybridMultilevel"/>
    <w:tmpl w:val="C3AAE590"/>
    <w:lvl w:ilvl="0" w:tplc="4E4414C8">
      <w:start w:val="10"/>
      <w:numFmt w:val="bullet"/>
      <w:lvlText w:val=""/>
      <w:lvlJc w:val="left"/>
      <w:pPr>
        <w:ind w:left="720" w:hanging="360"/>
      </w:pPr>
      <w:rPr>
        <w:rFonts w:ascii="Wingdings" w:eastAsia="Yu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1D06"/>
    <w:multiLevelType w:val="hybridMultilevel"/>
    <w:tmpl w:val="BCF8EB20"/>
    <w:lvl w:ilvl="0" w:tplc="C3BA4C1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color w:val="EB602D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D632E"/>
    <w:rsid w:val="000E411D"/>
    <w:rsid w:val="00145C3A"/>
    <w:rsid w:val="001672D7"/>
    <w:rsid w:val="001728AA"/>
    <w:rsid w:val="00184C3B"/>
    <w:rsid w:val="00196228"/>
    <w:rsid w:val="00290CCD"/>
    <w:rsid w:val="00314E00"/>
    <w:rsid w:val="003151EB"/>
    <w:rsid w:val="003B153E"/>
    <w:rsid w:val="003F563B"/>
    <w:rsid w:val="00415E6B"/>
    <w:rsid w:val="00455696"/>
    <w:rsid w:val="004608ED"/>
    <w:rsid w:val="004C35DF"/>
    <w:rsid w:val="004F3E92"/>
    <w:rsid w:val="005310E2"/>
    <w:rsid w:val="00551A85"/>
    <w:rsid w:val="005B1F6E"/>
    <w:rsid w:val="00646B51"/>
    <w:rsid w:val="00677FDC"/>
    <w:rsid w:val="006908D5"/>
    <w:rsid w:val="006C215F"/>
    <w:rsid w:val="00724A4E"/>
    <w:rsid w:val="00740689"/>
    <w:rsid w:val="007A0BE0"/>
    <w:rsid w:val="007D0975"/>
    <w:rsid w:val="007D5D87"/>
    <w:rsid w:val="007E3051"/>
    <w:rsid w:val="0082042B"/>
    <w:rsid w:val="0082661E"/>
    <w:rsid w:val="008A2317"/>
    <w:rsid w:val="008A5FF9"/>
    <w:rsid w:val="008E5C07"/>
    <w:rsid w:val="009639F3"/>
    <w:rsid w:val="00965B0C"/>
    <w:rsid w:val="009E3091"/>
    <w:rsid w:val="00A23516"/>
    <w:rsid w:val="00B50C10"/>
    <w:rsid w:val="00BD1EAD"/>
    <w:rsid w:val="00C45554"/>
    <w:rsid w:val="00C54210"/>
    <w:rsid w:val="00CD6160"/>
    <w:rsid w:val="00D136DC"/>
    <w:rsid w:val="00D505C0"/>
    <w:rsid w:val="00D76770"/>
    <w:rsid w:val="00DA7B19"/>
    <w:rsid w:val="00DC3FCD"/>
    <w:rsid w:val="00E748C2"/>
    <w:rsid w:val="00EF31DA"/>
    <w:rsid w:val="00F22A96"/>
    <w:rsid w:val="00F86B91"/>
    <w:rsid w:val="00F929BD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apple-style-span">
    <w:name w:val="apple-style-span"/>
    <w:rsid w:val="0046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elok.de/liebe&amp;s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2021-10-21T07:28:00Z</cp:lastPrinted>
  <dcterms:created xsi:type="dcterms:W3CDTF">2023-01-04T11:07:00Z</dcterms:created>
  <dcterms:modified xsi:type="dcterms:W3CDTF">2023-01-04T11:07:00Z</dcterms:modified>
</cp:coreProperties>
</file>