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4C35D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438150</wp:posOffset>
            </wp:positionH>
            <wp:positionV relativeFrom="page">
              <wp:posOffset>2249551</wp:posOffset>
            </wp:positionV>
            <wp:extent cx="407035" cy="325628"/>
            <wp:effectExtent l="0" t="0" r="0" b="0"/>
            <wp:wrapNone/>
            <wp:docPr id="2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2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EE4C45" w:rsidP="00101211">
      <w:pPr>
        <w:pStyle w:val="Haupttitel"/>
        <w:spacing w:line="276" w:lineRule="auto"/>
      </w:pPr>
      <w:r>
        <w:t>mädchen, ihr körper, ihre lust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DFE7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101211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rFonts w:eastAsia="Trebuchet MS"/>
                <w:b/>
                <w:i/>
                <w:noProof/>
                <w:color w:val="FF7523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4748530</wp:posOffset>
                  </wp:positionH>
                  <wp:positionV relativeFrom="paragraph">
                    <wp:posOffset>158750</wp:posOffset>
                  </wp:positionV>
                  <wp:extent cx="589915" cy="589915"/>
                  <wp:effectExtent l="0" t="0" r="635" b="63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_lieb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58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41054B" w:rsidRPr="00E50EBA" w:rsidRDefault="0041054B" w:rsidP="0041054B">
            <w:pPr>
              <w:pStyle w:val="Hinweis"/>
              <w:spacing w:after="0" w:line="240" w:lineRule="auto"/>
            </w:pPr>
            <w:r w:rsidRPr="00E50EBA">
              <w:t xml:space="preserve">Beantworte alle Fragen zuerst selbstständig. </w:t>
            </w:r>
          </w:p>
          <w:p w:rsidR="0041054B" w:rsidRPr="00E50EBA" w:rsidRDefault="0041054B" w:rsidP="0041054B">
            <w:pPr>
              <w:pStyle w:val="Hinweis"/>
              <w:spacing w:after="0" w:line="240" w:lineRule="auto"/>
            </w:pPr>
          </w:p>
          <w:p w:rsidR="00B50C10" w:rsidRPr="001C3E10" w:rsidRDefault="0041054B" w:rsidP="001C3E10">
            <w:pPr>
              <w:pStyle w:val="Hinweis"/>
            </w:pPr>
            <w:r w:rsidRPr="00E50EBA">
              <w:t>Suche danach er</w:t>
            </w:r>
            <w:r w:rsidR="001C3E10">
              <w:t xml:space="preserve">gänzende Informationen auf: </w:t>
            </w:r>
            <w:hyperlink r:id="rId9" w:history="1">
              <w:r w:rsidR="00EE4C45" w:rsidRPr="001C3E10">
                <w:rPr>
                  <w:rStyle w:val="LinksNavigationstitelZchn"/>
                  <w:i/>
                </w:rPr>
                <w:t>feelok.de/</w:t>
              </w:r>
              <w:proofErr w:type="spellStart"/>
              <w:r w:rsidR="00EE4C45" w:rsidRPr="001C3E10">
                <w:rPr>
                  <w:rStyle w:val="LinksNavigationstitelZchn"/>
                  <w:i/>
                </w:rPr>
                <w:t>wkl</w:t>
              </w:r>
              <w:proofErr w:type="spellEnd"/>
            </w:hyperlink>
            <w:bookmarkStart w:id="0" w:name="_GoBack"/>
            <w:bookmarkEnd w:id="0"/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E08D4" id="AutoShape 1" o:spid="_x0000_s1026" type="#_x0000_t32" style="position:absolute;margin-left:0;margin-top:5.0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537"/>
      </w:tblGrid>
      <w:tr w:rsidR="00196228" w:rsidRPr="00B50C10" w:rsidTr="00196228">
        <w:tc>
          <w:tcPr>
            <w:tcW w:w="9321" w:type="dxa"/>
            <w:shd w:val="clear" w:color="auto" w:fill="auto"/>
          </w:tcPr>
          <w:p w:rsidR="00196228" w:rsidRDefault="00196228" w:rsidP="00724A4E">
            <w:pPr>
              <w:pStyle w:val="Kategorie"/>
              <w:tabs>
                <w:tab w:val="center" w:pos="1206"/>
              </w:tabs>
            </w:pPr>
          </w:p>
          <w:p w:rsidR="00196228" w:rsidRDefault="00EE4C45" w:rsidP="00236456">
            <w:pPr>
              <w:pStyle w:val="Kategorie"/>
              <w:tabs>
                <w:tab w:val="center" w:pos="1206"/>
              </w:tabs>
            </w:pPr>
            <w:r>
              <w:t>Körper, Lust</w:t>
            </w:r>
          </w:p>
          <w:p w:rsidR="00236456" w:rsidRDefault="00236456" w:rsidP="00236456">
            <w:pPr>
              <w:pStyle w:val="Kategorie"/>
              <w:tabs>
                <w:tab w:val="center" w:pos="1206"/>
              </w:tabs>
            </w:pPr>
          </w:p>
          <w:p w:rsidR="00196228" w:rsidRPr="00101211" w:rsidRDefault="00EE4C45" w:rsidP="00101211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eastAsia="Calibri"/>
                <w:b w:val="0"/>
                <w:i w:val="0"/>
              </w:rPr>
            </w:pPr>
            <w:r w:rsidRPr="00002A9E">
              <w:rPr>
                <w:b/>
              </w:rPr>
              <w:t>Was gehört zu den äußeren Sexualorganen?</w:t>
            </w:r>
            <w:r>
              <w:br/>
              <w:t>Falls du nicht weiter weißt</w:t>
            </w:r>
            <w:r w:rsidRPr="001E5C3C">
              <w:t xml:space="preserve">: </w:t>
            </w:r>
            <w:hyperlink r:id="rId10" w:history="1">
              <w:r>
                <w:rPr>
                  <w:rStyle w:val="LinksNavigationstitelZchn"/>
                </w:rPr>
                <w:t>Sichtbare (äußere) Sexual</w:t>
              </w:r>
              <w:r w:rsidRPr="00AC49E0">
                <w:rPr>
                  <w:rStyle w:val="LinksNavigationstitelZchn"/>
                </w:rPr>
                <w:t>organe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96228" w:rsidTr="00002A9E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196228" w:rsidP="001C3E10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  <w:tr w:rsidR="00D76770" w:rsidRPr="00B50C10" w:rsidTr="00196228">
        <w:trPr>
          <w:trHeight w:val="635"/>
        </w:trPr>
        <w:tc>
          <w:tcPr>
            <w:tcW w:w="9321" w:type="dxa"/>
            <w:shd w:val="clear" w:color="auto" w:fill="auto"/>
          </w:tcPr>
          <w:p w:rsidR="0041054B" w:rsidRDefault="0041054B" w:rsidP="0041054B">
            <w:pPr>
              <w:pStyle w:val="AufzhlungderAufgaben"/>
              <w:ind w:left="360"/>
              <w:rPr>
                <w:b/>
              </w:rPr>
            </w:pPr>
          </w:p>
          <w:p w:rsidR="001672D7" w:rsidRPr="00EE4C45" w:rsidRDefault="00EE4C45" w:rsidP="00EE4C45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002A9E">
              <w:rPr>
                <w:b/>
              </w:rPr>
              <w:t>Wie können sich die Brüste von unterschiedlichen Mädchen und Frauen unterscheiden?</w:t>
            </w:r>
            <w:r w:rsidRPr="00002A9E">
              <w:rPr>
                <w:b/>
              </w:rPr>
              <w:br/>
            </w:r>
            <w:r>
              <w:t xml:space="preserve">Falls du nicht weiter weißt: </w:t>
            </w:r>
            <w:hyperlink r:id="rId11" w:history="1">
              <w:r w:rsidRPr="00FA148E">
                <w:rPr>
                  <w:rStyle w:val="LinksNavigationstitelZchn"/>
                </w:rPr>
                <w:t>Brüste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672D7" w:rsidTr="00002A9E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672D7" w:rsidRDefault="001672D7" w:rsidP="001C3E10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  <w:tr w:rsidR="00D76770" w:rsidRPr="00B50C10" w:rsidTr="00196228">
        <w:tc>
          <w:tcPr>
            <w:tcW w:w="9321" w:type="dxa"/>
            <w:shd w:val="clear" w:color="auto" w:fill="auto"/>
          </w:tcPr>
          <w:p w:rsidR="009804B0" w:rsidRPr="009804B0" w:rsidRDefault="009804B0" w:rsidP="009804B0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41054B" w:rsidRPr="009804B0" w:rsidRDefault="00EE4C45" w:rsidP="00EE4C45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eastAsia="Calibri"/>
                <w:b w:val="0"/>
                <w:i w:val="0"/>
              </w:rPr>
            </w:pPr>
            <w:r w:rsidRPr="00EE4C45">
              <w:rPr>
                <w:b/>
              </w:rPr>
              <w:t>Was gehört zu den inneren Sexualorganen?</w:t>
            </w:r>
            <w:r w:rsidRPr="001E5C3C">
              <w:t xml:space="preserve"> </w:t>
            </w:r>
            <w:r w:rsidRPr="001E5C3C">
              <w:br/>
            </w:r>
            <w:r>
              <w:t>Falls du nicht weiter weißt</w:t>
            </w:r>
            <w:r w:rsidRPr="001E5C3C">
              <w:t xml:space="preserve">: </w:t>
            </w:r>
            <w:r w:rsidRPr="00AC49E0">
              <w:rPr>
                <w:rStyle w:val="LinksNavigationstitelZchn"/>
              </w:rPr>
              <w:t>Innere Sexualorgane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236456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1C3E10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C698C" w:rsidRDefault="004C698C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002A9E" w:rsidRDefault="00002A9E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002A9E" w:rsidRDefault="00002A9E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002A9E" w:rsidRDefault="00002A9E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002A9E" w:rsidRDefault="00002A9E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002A9E" w:rsidRPr="00E50EBA" w:rsidRDefault="00002A9E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1054B" w:rsidRPr="00002A9E" w:rsidRDefault="00EE4C45" w:rsidP="00EE4C45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002A9E">
              <w:rPr>
                <w:b/>
              </w:rPr>
              <w:t>Was passiert in den Eierstöcken? Was ist ein Eisprung?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002A9E">
              <w:trPr>
                <w:trHeight w:val="1984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1C3E10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1054B" w:rsidRPr="00E50EBA" w:rsidRDefault="0041054B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1054B" w:rsidRPr="00002A9E" w:rsidRDefault="00EE4C45" w:rsidP="00EE4C45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002A9E">
              <w:rPr>
                <w:b/>
              </w:rPr>
              <w:t>Was geschieht in der Gebärmutter, bevor ein Mädchen die Regelblutung hat?</w:t>
            </w:r>
            <w:r w:rsidR="009804B0" w:rsidRPr="00002A9E">
              <w:rPr>
                <w:b/>
              </w:rPr>
              <w:t xml:space="preserve">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002A9E">
              <w:trPr>
                <w:trHeight w:val="1984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1C3E10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D34B82" w:rsidRPr="00E50EBA" w:rsidRDefault="00D34B8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1054B" w:rsidRPr="00EE4C45" w:rsidRDefault="00EE4C45" w:rsidP="00EE4C45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002A9E">
              <w:rPr>
                <w:b/>
              </w:rPr>
              <w:t>Was sind erogene Zonen?</w:t>
            </w:r>
            <w:r w:rsidRPr="001E5C3C">
              <w:t xml:space="preserve"> </w:t>
            </w:r>
            <w:r>
              <w:br/>
              <w:t xml:space="preserve">Falls du nicht weiter </w:t>
            </w:r>
            <w:r w:rsidRPr="001E5C3C">
              <w:t xml:space="preserve">weißt: </w:t>
            </w:r>
            <w:r w:rsidRPr="00AC49E0">
              <w:rPr>
                <w:rStyle w:val="LinksNavigationstitelZchn"/>
              </w:rPr>
              <w:t>Erogene Zonen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002A9E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1C3E10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1054B" w:rsidRPr="0041054B" w:rsidRDefault="0041054B" w:rsidP="0041054B">
            <w:pPr>
              <w:pStyle w:val="Kategorie"/>
              <w:rPr>
                <w:rStyle w:val="LinksNavigationstitelZchn"/>
                <w:rFonts w:ascii="Trebuchet MS" w:hAnsi="Trebuchet MS"/>
                <w:b/>
                <w:i w:val="0"/>
                <w:color w:val="097D80"/>
                <w:szCs w:val="26"/>
                <w:lang w:val="de-DE"/>
              </w:rPr>
            </w:pPr>
          </w:p>
          <w:p w:rsidR="0041054B" w:rsidRPr="009804B0" w:rsidRDefault="00EE4C45" w:rsidP="00EE4C45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002A9E">
              <w:rPr>
                <w:b/>
              </w:rPr>
              <w:t>Wo befindet sich die Klitoris? Welche Rolle spielt sie für die Lust?</w:t>
            </w:r>
            <w:r w:rsidRPr="00002A9E">
              <w:rPr>
                <w:b/>
              </w:rPr>
              <w:br/>
            </w:r>
            <w:r>
              <w:t xml:space="preserve">Falls du nicht weiter weißt: </w:t>
            </w:r>
            <w:r w:rsidRPr="00FA148E">
              <w:rPr>
                <w:rStyle w:val="LinksNavigationstitelZchn"/>
              </w:rPr>
              <w:t>Klitoris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002A9E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1C3E10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1054B" w:rsidRDefault="0041054B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C698C" w:rsidRDefault="004C698C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C698C" w:rsidRDefault="004C698C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C698C" w:rsidRDefault="004C698C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002A9E" w:rsidRDefault="00002A9E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002A9E" w:rsidRDefault="00002A9E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C698C" w:rsidRDefault="004C698C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C698C" w:rsidRDefault="00EE4C45" w:rsidP="00EE4C45">
            <w:pPr>
              <w:pStyle w:val="Kategorie"/>
              <w:rPr>
                <w:rStyle w:val="LinksNavigationstitelZchn"/>
                <w:rFonts w:ascii="Trebuchet MS" w:eastAsia="Calibri" w:hAnsi="Trebuchet MS"/>
                <w:b/>
                <w:i w:val="0"/>
                <w:color w:val="097D80"/>
                <w:szCs w:val="26"/>
                <w:lang w:val="de-DE"/>
              </w:rPr>
            </w:pPr>
            <w:r w:rsidRPr="00EE4C45">
              <w:rPr>
                <w:rStyle w:val="LinksNavigationstitelZchn"/>
                <w:rFonts w:ascii="Trebuchet MS" w:eastAsia="Calibri" w:hAnsi="Trebuchet MS"/>
                <w:b/>
                <w:i w:val="0"/>
                <w:color w:val="097D80"/>
                <w:szCs w:val="26"/>
                <w:lang w:val="de-DE"/>
              </w:rPr>
              <w:t>Pubertät</w:t>
            </w:r>
          </w:p>
          <w:p w:rsidR="00EE4C45" w:rsidRPr="00EE4C45" w:rsidRDefault="00EE4C45" w:rsidP="00EE4C45">
            <w:pPr>
              <w:pStyle w:val="Kategorie"/>
              <w:rPr>
                <w:rStyle w:val="LinksNavigationstitelZchn"/>
                <w:rFonts w:ascii="Trebuchet MS" w:eastAsia="Calibri" w:hAnsi="Trebuchet MS"/>
                <w:b/>
                <w:i w:val="0"/>
                <w:color w:val="097D80"/>
                <w:szCs w:val="26"/>
                <w:lang w:val="de-DE"/>
              </w:rPr>
            </w:pPr>
          </w:p>
          <w:p w:rsidR="0041054B" w:rsidRPr="009804B0" w:rsidRDefault="00EE4C45" w:rsidP="00EE4C45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002A9E">
              <w:rPr>
                <w:b/>
              </w:rPr>
              <w:t>Worauf solltest du bei der Körperpflege achten?</w:t>
            </w:r>
            <w:r w:rsidRPr="00002A9E">
              <w:rPr>
                <w:b/>
              </w:rPr>
              <w:br/>
            </w:r>
            <w:r w:rsidRPr="001E5C3C">
              <w:t xml:space="preserve">Falls du nicht weiter weißt: </w:t>
            </w:r>
            <w:hyperlink r:id="rId12" w:history="1">
              <w:r w:rsidRPr="00AC49E0">
                <w:rPr>
                  <w:rStyle w:val="LinksNavigationstitelZchn"/>
                </w:rPr>
                <w:t xml:space="preserve">Körperpflege 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002A9E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1C3E10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D34B82" w:rsidRPr="00E50EBA" w:rsidRDefault="00D34B8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101211" w:rsidRPr="00EE4C45" w:rsidRDefault="00EE4C45" w:rsidP="00EE4C45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</w:rPr>
            </w:pPr>
            <w:r w:rsidRPr="00002A9E">
              <w:rPr>
                <w:b/>
              </w:rPr>
              <w:t>Warum ist es wichtig, mit deinem Partner/deiner Partnerin  darüber zu sprechen, welche Berührungen sich für dich gut anfühlen und welche nicht?</w:t>
            </w:r>
            <w:r w:rsidRPr="00002A9E">
              <w:rPr>
                <w:rFonts w:eastAsia="Trebuchet MS"/>
                <w:b/>
                <w:i/>
              </w:rPr>
              <w:br/>
            </w:r>
            <w:r w:rsidRPr="00FA148E">
              <w:t xml:space="preserve">Falls du nicht weiter weißt: </w:t>
            </w:r>
            <w:r w:rsidRPr="00FA148E">
              <w:rPr>
                <w:rStyle w:val="LinksNavigationstitelZchn"/>
              </w:rPr>
              <w:t>Sexuelle Kommunikation &amp; Selbstvertrauen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01211" w:rsidTr="004C698C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01211" w:rsidRDefault="00101211" w:rsidP="001C3E10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01211" w:rsidRDefault="00101211" w:rsidP="00101211">
            <w:pPr>
              <w:pStyle w:val="AufzhlungderAufgaben"/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</w:p>
          <w:p w:rsidR="00101211" w:rsidRPr="00236456" w:rsidRDefault="00EE4C45" w:rsidP="00EE4C45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 w:rsidRPr="00002A9E">
              <w:rPr>
                <w:b/>
              </w:rPr>
              <w:t xml:space="preserve">Was erwartet dich beim ersten Besuch bei der Frauenärztin oder beim Frauenarzt? </w:t>
            </w:r>
            <w:r w:rsidRPr="00002A9E">
              <w:rPr>
                <w:b/>
              </w:rPr>
              <w:br/>
            </w:r>
            <w:r w:rsidRPr="00FA148E">
              <w:t xml:space="preserve"> </w:t>
            </w:r>
            <w:r>
              <w:t xml:space="preserve">Falls du nicht weiter weißt: </w:t>
            </w:r>
            <w:hyperlink r:id="rId13" w:history="1">
              <w:r>
                <w:rPr>
                  <w:rStyle w:val="LinksNavigationstitelZchn"/>
                </w:rPr>
                <w:t>Besuch bei der F</w:t>
              </w:r>
              <w:r w:rsidRPr="00AC49E0">
                <w:rPr>
                  <w:rStyle w:val="LinksNavigationstitelZchn"/>
                </w:rPr>
                <w:t>rauenärztin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9804B0" w:rsidTr="00002A9E">
              <w:trPr>
                <w:trHeight w:val="2268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9804B0" w:rsidRDefault="009804B0" w:rsidP="001C3E10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9804B0" w:rsidRDefault="009804B0" w:rsidP="009804B0">
            <w:pPr>
              <w:pStyle w:val="AufzhlungderAufgaben"/>
              <w:rPr>
                <w:b/>
              </w:rPr>
            </w:pPr>
          </w:p>
          <w:p w:rsidR="00002A9E" w:rsidRDefault="00002A9E" w:rsidP="009804B0">
            <w:pPr>
              <w:pStyle w:val="AufzhlungderAufgaben"/>
              <w:rPr>
                <w:b/>
              </w:rPr>
            </w:pPr>
          </w:p>
          <w:p w:rsidR="00002A9E" w:rsidRDefault="00002A9E" w:rsidP="009804B0">
            <w:pPr>
              <w:pStyle w:val="AufzhlungderAufgaben"/>
              <w:rPr>
                <w:b/>
              </w:rPr>
            </w:pPr>
          </w:p>
          <w:p w:rsidR="00002A9E" w:rsidRDefault="00002A9E" w:rsidP="009804B0">
            <w:pPr>
              <w:pStyle w:val="AufzhlungderAufgaben"/>
              <w:rPr>
                <w:b/>
              </w:rPr>
            </w:pPr>
          </w:p>
          <w:p w:rsidR="00002A9E" w:rsidRDefault="00002A9E" w:rsidP="009804B0">
            <w:pPr>
              <w:pStyle w:val="AufzhlungderAufgaben"/>
              <w:rPr>
                <w:b/>
              </w:rPr>
            </w:pPr>
          </w:p>
          <w:p w:rsidR="00002A9E" w:rsidRDefault="00002A9E" w:rsidP="009804B0">
            <w:pPr>
              <w:pStyle w:val="AufzhlungderAufgaben"/>
              <w:rPr>
                <w:b/>
              </w:rPr>
            </w:pPr>
          </w:p>
          <w:p w:rsidR="00002A9E" w:rsidRDefault="00002A9E" w:rsidP="009804B0">
            <w:pPr>
              <w:pStyle w:val="AufzhlungderAufgaben"/>
              <w:rPr>
                <w:b/>
              </w:rPr>
            </w:pPr>
          </w:p>
          <w:p w:rsidR="00002A9E" w:rsidRDefault="00002A9E" w:rsidP="009804B0">
            <w:pPr>
              <w:pStyle w:val="AufzhlungderAufgaben"/>
              <w:rPr>
                <w:b/>
              </w:rPr>
            </w:pPr>
          </w:p>
          <w:p w:rsidR="00002A9E" w:rsidRDefault="00002A9E" w:rsidP="009804B0">
            <w:pPr>
              <w:pStyle w:val="AufzhlungderAufgaben"/>
              <w:rPr>
                <w:b/>
              </w:rPr>
            </w:pPr>
          </w:p>
          <w:p w:rsidR="00EE4C45" w:rsidRDefault="00EE4C45" w:rsidP="00EE4C45">
            <w:pPr>
              <w:pStyle w:val="Kategorie"/>
            </w:pPr>
            <w:r w:rsidRPr="00EE4C45">
              <w:t>Zyklus, Menstruation</w:t>
            </w:r>
          </w:p>
          <w:p w:rsidR="00EE4C45" w:rsidRPr="00EE4C45" w:rsidRDefault="00EE4C45" w:rsidP="00EE4C45">
            <w:pPr>
              <w:pStyle w:val="Kategorie"/>
            </w:pPr>
          </w:p>
          <w:p w:rsidR="009804B0" w:rsidRPr="00236456" w:rsidRDefault="00EE4C45" w:rsidP="00EE4C45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>
              <w:t xml:space="preserve">Wann haben junge Frauen </w:t>
            </w:r>
            <w:r w:rsidRPr="001E5C3C">
              <w:t xml:space="preserve">die erste Menstruation? </w:t>
            </w:r>
            <w:r w:rsidRPr="001E5C3C">
              <w:br/>
              <w:t xml:space="preserve">Falls du nicht weiter weißt: </w:t>
            </w:r>
            <w:hyperlink r:id="rId14" w:history="1">
              <w:r>
                <w:rPr>
                  <w:rStyle w:val="LinksNavigationstitelZchn"/>
                </w:rPr>
                <w:t>Sexualität &amp; Liebe =&gt; Menstruation, Schwangerschaft</w:t>
              </w:r>
            </w:hyperlink>
            <w:r>
              <w:rPr>
                <w:rStyle w:val="LinksNavigationstitelZchn"/>
              </w:rPr>
              <w:t xml:space="preserve"> =&gt; Die erste Menstruation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9804B0" w:rsidTr="00002A9E">
              <w:trPr>
                <w:trHeight w:val="1134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9804B0" w:rsidRDefault="009804B0" w:rsidP="001C3E10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9804B0" w:rsidRPr="009804B0" w:rsidRDefault="009804B0" w:rsidP="009804B0">
            <w:pPr>
              <w:pStyle w:val="AufzhlungderAufgaben"/>
              <w:rPr>
                <w:b/>
              </w:rPr>
            </w:pPr>
          </w:p>
          <w:tbl>
            <w:tblPr>
              <w:tblpPr w:leftFromText="141" w:rightFromText="141" w:vertAnchor="text" w:horzAnchor="margin" w:tblpY="155"/>
              <w:tblW w:w="9321" w:type="dxa"/>
              <w:tblLook w:val="04A0" w:firstRow="1" w:lastRow="0" w:firstColumn="1" w:lastColumn="0" w:noHBand="0" w:noVBand="1"/>
            </w:tblPr>
            <w:tblGrid>
              <w:gridCol w:w="9321"/>
            </w:tblGrid>
            <w:tr w:rsidR="00236456" w:rsidRPr="009679D0" w:rsidTr="00420D21">
              <w:tc>
                <w:tcPr>
                  <w:tcW w:w="9321" w:type="dxa"/>
                  <w:shd w:val="clear" w:color="auto" w:fill="auto"/>
                </w:tcPr>
                <w:p w:rsidR="00236456" w:rsidRPr="009679D0" w:rsidRDefault="00236456" w:rsidP="00002A9E">
                  <w:pPr>
                    <w:pStyle w:val="AufzhlungderAufgaben"/>
                    <w:rPr>
                      <w:rStyle w:val="Tipp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C9ABA59" wp14:editId="46EBBD00">
                            <wp:extent cx="5760085" cy="0"/>
                            <wp:effectExtent l="0" t="0" r="12065" b="19050"/>
                            <wp:docPr id="7" name="AutoShap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76008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83828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w14:anchorId="2B565CAE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      <v:stroke dashstyle="dash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236456" w:rsidRPr="00196228" w:rsidTr="00420D21">
              <w:tc>
                <w:tcPr>
                  <w:tcW w:w="9321" w:type="dxa"/>
                  <w:shd w:val="clear" w:color="auto" w:fill="auto"/>
                </w:tcPr>
                <w:p w:rsidR="00236456" w:rsidRPr="00196228" w:rsidRDefault="00236456" w:rsidP="00002A9E">
                  <w:pPr>
                    <w:pStyle w:val="Fusszeile1"/>
                    <w:rPr>
                      <w:color w:val="808080"/>
                    </w:rPr>
                  </w:pPr>
                  <w:r w:rsidRPr="00196228">
                    <w:rPr>
                      <w:color w:val="808080"/>
                    </w:rPr>
                    <w:t xml:space="preserve">Weitere Arbeitsblätter auf </w:t>
                  </w:r>
                  <w:proofErr w:type="spellStart"/>
                  <w:r w:rsidRPr="00196228">
                    <w:rPr>
                      <w:color w:val="808080"/>
                    </w:rPr>
                    <w:t>feelok</w:t>
                  </w:r>
                  <w:proofErr w:type="spellEnd"/>
                  <w:r w:rsidRPr="00196228">
                    <w:rPr>
                      <w:color w:val="808080"/>
                    </w:rPr>
                    <w:t xml:space="preserve"> - Lehrpersonen und </w:t>
                  </w:r>
                  <w:proofErr w:type="spellStart"/>
                  <w:r w:rsidRPr="00196228">
                    <w:rPr>
                      <w:color w:val="808080"/>
                    </w:rPr>
                    <w:t>Multiplikator:innen</w:t>
                  </w:r>
                  <w:proofErr w:type="spellEnd"/>
                </w:p>
                <w:p w:rsidR="00236456" w:rsidRPr="00196228" w:rsidRDefault="00236456" w:rsidP="00002A9E">
                  <w:pPr>
                    <w:pStyle w:val="Fusszeile1"/>
                    <w:rPr>
                      <w:rStyle w:val="Tipps"/>
                      <w:color w:val="808080"/>
                      <w:sz w:val="17"/>
                    </w:rPr>
                  </w:pPr>
                  <w:r w:rsidRPr="00196228">
                    <w:rPr>
                      <w:color w:val="808080"/>
                    </w:rPr>
                    <w:t>www.feel-ok.ch, www.feel-ok.at, www.feelok.de</w:t>
                  </w:r>
                </w:p>
              </w:tc>
            </w:tr>
          </w:tbl>
          <w:p w:rsidR="0041054B" w:rsidRPr="009679D0" w:rsidRDefault="0041054B" w:rsidP="004C698C">
            <w:pPr>
              <w:pStyle w:val="AufzhlungderAufgaben"/>
              <w:rPr>
                <w:rStyle w:val="Tipps"/>
              </w:rPr>
            </w:pPr>
          </w:p>
        </w:tc>
      </w:tr>
    </w:tbl>
    <w:p w:rsidR="00F929BD" w:rsidRDefault="00F929BD"/>
    <w:sectPr w:rsidR="00F929BD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027" w:rsidRDefault="00231027" w:rsidP="003151EB">
      <w:pPr>
        <w:spacing w:after="0" w:line="240" w:lineRule="auto"/>
      </w:pPr>
      <w:r>
        <w:separator/>
      </w:r>
    </w:p>
  </w:endnote>
  <w:endnote w:type="continuationSeparator" w:id="0">
    <w:p w:rsidR="00231027" w:rsidRDefault="00231027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1C3E10">
      <w:rPr>
        <w:rFonts w:ascii="Trebuchet MS" w:hAnsi="Trebuchet MS"/>
        <w:noProof/>
      </w:rPr>
      <w:t>4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027" w:rsidRDefault="00231027" w:rsidP="003151EB">
      <w:pPr>
        <w:spacing w:after="0" w:line="240" w:lineRule="auto"/>
      </w:pPr>
      <w:r>
        <w:separator/>
      </w:r>
    </w:p>
  </w:footnote>
  <w:footnote w:type="continuationSeparator" w:id="0">
    <w:p w:rsidR="00231027" w:rsidRDefault="00231027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032CF810"/>
    <w:lvl w:ilvl="0" w:tplc="082E17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4B"/>
    <w:rsid w:val="00002A9E"/>
    <w:rsid w:val="00023CF5"/>
    <w:rsid w:val="00046759"/>
    <w:rsid w:val="00053CBE"/>
    <w:rsid w:val="000743EE"/>
    <w:rsid w:val="00101211"/>
    <w:rsid w:val="00145C3A"/>
    <w:rsid w:val="001672D7"/>
    <w:rsid w:val="001728AA"/>
    <w:rsid w:val="00184C3B"/>
    <w:rsid w:val="00196228"/>
    <w:rsid w:val="001C3E10"/>
    <w:rsid w:val="00231027"/>
    <w:rsid w:val="00236456"/>
    <w:rsid w:val="00290CCD"/>
    <w:rsid w:val="002C0E92"/>
    <w:rsid w:val="002C1413"/>
    <w:rsid w:val="002E3123"/>
    <w:rsid w:val="00314E00"/>
    <w:rsid w:val="003151EB"/>
    <w:rsid w:val="00391087"/>
    <w:rsid w:val="003B153E"/>
    <w:rsid w:val="0041054B"/>
    <w:rsid w:val="00415E6B"/>
    <w:rsid w:val="00455696"/>
    <w:rsid w:val="00462E19"/>
    <w:rsid w:val="0047564A"/>
    <w:rsid w:val="004B301F"/>
    <w:rsid w:val="004C35DF"/>
    <w:rsid w:val="004C698C"/>
    <w:rsid w:val="005310E2"/>
    <w:rsid w:val="00551A85"/>
    <w:rsid w:val="00677FDC"/>
    <w:rsid w:val="006C215F"/>
    <w:rsid w:val="00724A4E"/>
    <w:rsid w:val="007A0BE0"/>
    <w:rsid w:val="007D0975"/>
    <w:rsid w:val="007D5D87"/>
    <w:rsid w:val="00821B9B"/>
    <w:rsid w:val="008A5FF9"/>
    <w:rsid w:val="009639F3"/>
    <w:rsid w:val="00965B0C"/>
    <w:rsid w:val="009804B0"/>
    <w:rsid w:val="00A23516"/>
    <w:rsid w:val="00AB7B6C"/>
    <w:rsid w:val="00B50C10"/>
    <w:rsid w:val="00BD7930"/>
    <w:rsid w:val="00C54210"/>
    <w:rsid w:val="00CC49F7"/>
    <w:rsid w:val="00D136DC"/>
    <w:rsid w:val="00D34B82"/>
    <w:rsid w:val="00D34C33"/>
    <w:rsid w:val="00D76770"/>
    <w:rsid w:val="00E1398B"/>
    <w:rsid w:val="00E72862"/>
    <w:rsid w:val="00E93923"/>
    <w:rsid w:val="00EE4C45"/>
    <w:rsid w:val="00EF31DA"/>
    <w:rsid w:val="00F22A96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134E71-3766-4CF0-AAF6-B3FCC045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eelok.de/de_DE/jugendliche/themen/liebe_sexualitaet/themen/maedchen-koerper-lust/pubertaet/besuch_frauenarzt.cf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eelok.de/de_DE/jugendliche/themen/liebe_sexualitaet/themen/maedchen-koerper-lust/pubertaet/koerperpflege.cf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elok.de/de_DE/jugendliche/themen/liebe_sexualitaet/themen/maedchen-koerper-lust/koerper-lust/brueste.cf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eelok.de/de_DE/jugendliche/themen/liebe_sexualitaet/themen/maedchen-koerper-lust/koerper-lust/sichtbare_sexualorgane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wkl" TargetMode="External"/><Relationship Id="rId14" Type="http://schemas.openxmlformats.org/officeDocument/2006/relationships/hyperlink" Target="https://www.feelok.de/sex/me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wlv\Documents\Benutzerdefinierte%20Office-Vorlagen\Arbeitsblatt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Arbeitsblatt_Vorlage</Template>
  <TotalTime>0</TotalTime>
  <Pages>4</Pages>
  <Words>310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4</cp:revision>
  <cp:lastPrinted>2021-10-21T07:28:00Z</cp:lastPrinted>
  <dcterms:created xsi:type="dcterms:W3CDTF">2022-03-10T11:27:00Z</dcterms:created>
  <dcterms:modified xsi:type="dcterms:W3CDTF">2022-06-14T09:54:00Z</dcterms:modified>
</cp:coreProperties>
</file>