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F469C2">
        <w:t>Transfer</w:t>
      </w:r>
    </w:p>
    <w:p w:rsidR="00296E21" w:rsidRPr="004A1D20" w:rsidRDefault="00F92384" w:rsidP="00CF3600">
      <w:pPr>
        <w:pStyle w:val="Haupttitel"/>
      </w:pPr>
      <w:r>
        <w:t>Vortrag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2C111C">
            <w:pPr>
              <w:pStyle w:val="Hinweis"/>
              <w:spacing w:after="0" w:line="240" w:lineRule="auto"/>
              <w:ind w:left="-9"/>
            </w:pPr>
            <w:r>
              <w:tab/>
            </w:r>
            <w:r w:rsidR="00A839C1">
              <w:t xml:space="preserve">Jugendliche lernen, </w:t>
            </w:r>
            <w:r w:rsidR="00F92384">
              <w:t>Präsentationstechniken anzuwenden, Fragen zu beantworten und eine Diskussion zu moderieren</w:t>
            </w:r>
            <w:r w:rsidR="002C111C">
              <w:t xml:space="preserve">. </w:t>
            </w:r>
            <w:r w:rsidR="00343171">
              <w:t xml:space="preserve"> </w:t>
            </w:r>
          </w:p>
          <w:p w:rsidR="001106CC" w:rsidRDefault="00C0757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4796155</wp:posOffset>
                  </wp:positionH>
                  <wp:positionV relativeFrom="paragraph">
                    <wp:posOffset>103505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A839C1" w:rsidP="00F74DEE">
            <w:pPr>
              <w:pStyle w:val="Hinweis"/>
              <w:spacing w:after="0" w:line="240" w:lineRule="auto"/>
              <w:ind w:left="-9"/>
            </w:pPr>
            <w:r>
              <w:t>Zielgruppe: ab 10</w:t>
            </w:r>
            <w:r w:rsidR="000A2E44">
              <w:t xml:space="preserve">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4B349D">
              <w:t>Transfer</w:t>
            </w:r>
            <w:r w:rsidR="000C09D8" w:rsidRPr="00F74DEE">
              <w:t>-Ideen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9" w:history="1">
              <w:r w:rsidR="006A08AC">
                <w:rPr>
                  <w:rStyle w:val="LinksNavigationstitelZchn"/>
                </w:rPr>
                <w:t>feelok.de/</w:t>
              </w:r>
              <w:proofErr w:type="spellStart"/>
              <w:r w:rsidR="006A08AC">
                <w:rPr>
                  <w:rStyle w:val="LinksNavigationstitelZchn"/>
                </w:rPr>
                <w:t>transfer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283E53">
        <w:trPr>
          <w:trHeight w:hRule="exact" w:val="60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CC1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2.9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Cxw8cu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F92384">
              <w:rPr>
                <w:rStyle w:val="apple-style-span"/>
              </w:rPr>
              <w:t>35 min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F92384" w:rsidRDefault="00F92384" w:rsidP="00F92384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proofErr w:type="spellStart"/>
            <w:r>
              <w:rPr>
                <w:rStyle w:val="apple-style-span"/>
              </w:rPr>
              <w:t>Beamer</w:t>
            </w:r>
            <w:proofErr w:type="spellEnd"/>
            <w:r>
              <w:rPr>
                <w:rStyle w:val="apple-style-span"/>
              </w:rPr>
              <w:t xml:space="preserve">, Flipchart, Tafel, Whiteboard oder ähnliches  </w:t>
            </w:r>
          </w:p>
          <w:p w:rsidR="00F92384" w:rsidRDefault="00F92384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Moderations-koffer</w:t>
            </w:r>
          </w:p>
          <w:p w:rsidR="00F92384" w:rsidRDefault="00F92384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Kreide/Stifte</w:t>
            </w:r>
          </w:p>
          <w:p w:rsidR="00C07571" w:rsidRPr="00EF2B16" w:rsidRDefault="00C07571" w:rsidP="00A839C1">
            <w:pPr>
              <w:pStyle w:val="AufzhlungderAufgaben"/>
              <w:spacing w:line="240" w:lineRule="auto"/>
              <w:rPr>
                <w:rStyle w:val="apple-style-span"/>
              </w:rPr>
            </w:pPr>
          </w:p>
        </w:tc>
        <w:tc>
          <w:tcPr>
            <w:tcW w:w="3915" w:type="pct"/>
            <w:gridSpan w:val="2"/>
          </w:tcPr>
          <w:p w:rsidR="00F92384" w:rsidRDefault="00F92384" w:rsidP="00A839C1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Die Jugendlichen tragen der Klasse in Form eines kurzen Vortrags oder einer Präsentation vor, mit welchem Thema sie sich auf feelok.de beschäftigt und was sie dabei herausgefunden haben.</w:t>
            </w:r>
          </w:p>
          <w:p w:rsidR="006B7D06" w:rsidRDefault="00F92384" w:rsidP="00A839C1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Die Präsentation kann entweder in der gleichen Klasse erfolgen, oder alternativ auch in jüngeren Klassen vorgestellt werden. </w:t>
            </w:r>
          </w:p>
          <w:p w:rsidR="00F92384" w:rsidRDefault="00F92384" w:rsidP="00A839C1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Dazu können sie verschiedene Präsentationstechniken üben, z.B. können sie ihren Vortrag mit der Wandtafel, Flipchart, Hellraumprojektor, Whiteboard oder PC/</w:t>
            </w:r>
            <w:proofErr w:type="spellStart"/>
            <w:r>
              <w:rPr>
                <w:rStyle w:val="apple-style-span"/>
                <w:rFonts w:cstheme="minorHAnsi"/>
              </w:rPr>
              <w:t>Beamer</w:t>
            </w:r>
            <w:proofErr w:type="spellEnd"/>
            <w:r>
              <w:rPr>
                <w:rStyle w:val="apple-style-span"/>
                <w:rFonts w:cstheme="minorHAnsi"/>
              </w:rPr>
              <w:t xml:space="preserve"> unterstützen. </w:t>
            </w:r>
          </w:p>
          <w:p w:rsidR="00F92384" w:rsidRDefault="00F92384" w:rsidP="00F92384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Im Anschluss an die Präsentationen können Fragen aus der Klasse oder von der Lehrperson beantwortet werden oder Impulse für eine Diskussion gegeben werden. </w:t>
            </w:r>
          </w:p>
          <w:p w:rsidR="00F92384" w:rsidRDefault="00F92384" w:rsidP="00F92384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Was nehme ich aus diesem Vortrag für die Zukunft mit?</w:t>
            </w:r>
          </w:p>
          <w:p w:rsidR="00F92384" w:rsidRDefault="0073453B" w:rsidP="00F92384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Was hat euch besonders gefallen?</w:t>
            </w:r>
          </w:p>
          <w:p w:rsidR="0073453B" w:rsidRDefault="0073453B" w:rsidP="00F92384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Was kann verbessert werden? </w:t>
            </w:r>
          </w:p>
          <w:p w:rsidR="0073453B" w:rsidRPr="00F92384" w:rsidRDefault="0073453B" w:rsidP="00F92384">
            <w:pPr>
              <w:pStyle w:val="AufzhlungderAufgaben"/>
              <w:numPr>
                <w:ilvl w:val="0"/>
                <w:numId w:val="22"/>
              </w:numPr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Themenspezifische Diskussionsfragen </w:t>
            </w:r>
          </w:p>
          <w:p w:rsidR="00F92384" w:rsidRDefault="00F92384" w:rsidP="00F92384">
            <w:pPr>
              <w:pStyle w:val="AufzhlungderAufgaben"/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</w:p>
          <w:p w:rsidR="00A839C1" w:rsidRPr="00A839C1" w:rsidRDefault="00A839C1" w:rsidP="001D0CB1">
            <w:pPr>
              <w:pStyle w:val="AufzhlungderAufgaben"/>
              <w:tabs>
                <w:tab w:val="left" w:pos="1260"/>
              </w:tabs>
              <w:spacing w:line="276" w:lineRule="auto"/>
              <w:ind w:left="360"/>
              <w:rPr>
                <w:rStyle w:val="apple-style-span"/>
                <w:rFonts w:cstheme="minorHAnsi"/>
              </w:rPr>
            </w:pP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C3074D">
              <w:rPr>
                <w:sz w:val="18"/>
              </w:rPr>
              <w:t>:</w:t>
            </w:r>
            <w:r w:rsidR="003959A0" w:rsidRPr="00C3074D">
              <w:rPr>
                <w:sz w:val="16"/>
              </w:rPr>
              <w:t xml:space="preserve"> </w:t>
            </w:r>
            <w:hyperlink r:id="rId10" w:history="1">
              <w:r w:rsidR="00C3074D" w:rsidRPr="00C3074D">
                <w:rPr>
                  <w:sz w:val="18"/>
                </w:rPr>
                <w:t>feelok.de/</w:t>
              </w:r>
              <w:proofErr w:type="spellStart"/>
              <w:r w:rsidR="00C3074D" w:rsidRPr="00C3074D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footerReference w:type="default" r:id="rId13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B3" w:rsidRDefault="00B963B3" w:rsidP="003151EB">
      <w:pPr>
        <w:spacing w:after="0" w:line="240" w:lineRule="auto"/>
      </w:pPr>
      <w:r>
        <w:separator/>
      </w:r>
    </w:p>
  </w:endnote>
  <w:endnote w:type="continuationSeparator" w:id="0">
    <w:p w:rsidR="00B963B3" w:rsidRDefault="00B963B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4B" w:rsidRPr="004F434B" w:rsidRDefault="004F434B">
    <w:pPr>
      <w:pStyle w:val="Fuzeile"/>
      <w:jc w:val="right"/>
      <w:rPr>
        <w:rFonts w:ascii="Trebuchet MS" w:hAnsi="Trebuchet MS"/>
      </w:rPr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B3" w:rsidRDefault="00B963B3" w:rsidP="003151EB">
      <w:pPr>
        <w:spacing w:after="0" w:line="240" w:lineRule="auto"/>
      </w:pPr>
      <w:r>
        <w:separator/>
      </w:r>
    </w:p>
  </w:footnote>
  <w:footnote w:type="continuationSeparator" w:id="0">
    <w:p w:rsidR="00B963B3" w:rsidRDefault="00B963B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A006A"/>
    <w:multiLevelType w:val="hybridMultilevel"/>
    <w:tmpl w:val="EE0CF5F6"/>
    <w:lvl w:ilvl="0" w:tplc="EBC0C9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97FBD"/>
    <w:multiLevelType w:val="hybridMultilevel"/>
    <w:tmpl w:val="A2CC04A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312B"/>
    <w:multiLevelType w:val="hybridMultilevel"/>
    <w:tmpl w:val="3B301640"/>
    <w:lvl w:ilvl="0" w:tplc="0FFEF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B702E"/>
    <w:multiLevelType w:val="hybridMultilevel"/>
    <w:tmpl w:val="23780B5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A14D4"/>
    <w:multiLevelType w:val="hybridMultilevel"/>
    <w:tmpl w:val="65C6C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5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95D02"/>
    <w:multiLevelType w:val="hybridMultilevel"/>
    <w:tmpl w:val="E3D4C86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23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F1303B"/>
    <w:multiLevelType w:val="hybridMultilevel"/>
    <w:tmpl w:val="09147FE8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7D5388"/>
    <w:multiLevelType w:val="hybridMultilevel"/>
    <w:tmpl w:val="8312EDC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7"/>
  </w:num>
  <w:num w:numId="7">
    <w:abstractNumId w:val="19"/>
  </w:num>
  <w:num w:numId="8">
    <w:abstractNumId w:val="23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20"/>
  </w:num>
  <w:num w:numId="15">
    <w:abstractNumId w:val="14"/>
  </w:num>
  <w:num w:numId="16">
    <w:abstractNumId w:val="26"/>
  </w:num>
  <w:num w:numId="17">
    <w:abstractNumId w:val="16"/>
  </w:num>
  <w:num w:numId="18">
    <w:abstractNumId w:val="15"/>
  </w:num>
  <w:num w:numId="19">
    <w:abstractNumId w:val="21"/>
  </w:num>
  <w:num w:numId="20">
    <w:abstractNumId w:val="27"/>
  </w:num>
  <w:num w:numId="21">
    <w:abstractNumId w:val="25"/>
  </w:num>
  <w:num w:numId="22">
    <w:abstractNumId w:val="18"/>
  </w:num>
  <w:num w:numId="23">
    <w:abstractNumId w:val="4"/>
  </w:num>
  <w:num w:numId="24">
    <w:abstractNumId w:val="9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0F5DDB"/>
    <w:rsid w:val="001106CC"/>
    <w:rsid w:val="00132BCB"/>
    <w:rsid w:val="00156E62"/>
    <w:rsid w:val="001835C3"/>
    <w:rsid w:val="001D0CB1"/>
    <w:rsid w:val="001E4579"/>
    <w:rsid w:val="00204370"/>
    <w:rsid w:val="00266F44"/>
    <w:rsid w:val="00282740"/>
    <w:rsid w:val="00283E53"/>
    <w:rsid w:val="00290CCD"/>
    <w:rsid w:val="00296E21"/>
    <w:rsid w:val="002B62C7"/>
    <w:rsid w:val="002C111C"/>
    <w:rsid w:val="002D422B"/>
    <w:rsid w:val="00301B4F"/>
    <w:rsid w:val="00313DF7"/>
    <w:rsid w:val="003151EB"/>
    <w:rsid w:val="00343171"/>
    <w:rsid w:val="0037537D"/>
    <w:rsid w:val="003959A0"/>
    <w:rsid w:val="003A2DB4"/>
    <w:rsid w:val="003D4424"/>
    <w:rsid w:val="003E2E9D"/>
    <w:rsid w:val="0042305B"/>
    <w:rsid w:val="00480E4F"/>
    <w:rsid w:val="00482FD8"/>
    <w:rsid w:val="004A469C"/>
    <w:rsid w:val="004B349D"/>
    <w:rsid w:val="004E1A18"/>
    <w:rsid w:val="004E765A"/>
    <w:rsid w:val="004F434B"/>
    <w:rsid w:val="0053458F"/>
    <w:rsid w:val="0056083F"/>
    <w:rsid w:val="005B671F"/>
    <w:rsid w:val="005E15F5"/>
    <w:rsid w:val="006869CA"/>
    <w:rsid w:val="006A08AC"/>
    <w:rsid w:val="006B7D06"/>
    <w:rsid w:val="0071134F"/>
    <w:rsid w:val="00714CFB"/>
    <w:rsid w:val="00720AA1"/>
    <w:rsid w:val="0073453B"/>
    <w:rsid w:val="007662F6"/>
    <w:rsid w:val="007A0BE0"/>
    <w:rsid w:val="007D0975"/>
    <w:rsid w:val="00813DA0"/>
    <w:rsid w:val="00833069"/>
    <w:rsid w:val="008659F7"/>
    <w:rsid w:val="008A79A7"/>
    <w:rsid w:val="008D40A1"/>
    <w:rsid w:val="00965B0C"/>
    <w:rsid w:val="009705B8"/>
    <w:rsid w:val="009D1D1D"/>
    <w:rsid w:val="009D422D"/>
    <w:rsid w:val="00A06F3D"/>
    <w:rsid w:val="00A60D53"/>
    <w:rsid w:val="00A839C1"/>
    <w:rsid w:val="00AC4231"/>
    <w:rsid w:val="00AD36DE"/>
    <w:rsid w:val="00AE7530"/>
    <w:rsid w:val="00AF0D7E"/>
    <w:rsid w:val="00B1116F"/>
    <w:rsid w:val="00B91C9C"/>
    <w:rsid w:val="00B963B3"/>
    <w:rsid w:val="00B97228"/>
    <w:rsid w:val="00BB4A62"/>
    <w:rsid w:val="00BB5EE6"/>
    <w:rsid w:val="00BD48AA"/>
    <w:rsid w:val="00BF63F3"/>
    <w:rsid w:val="00C07571"/>
    <w:rsid w:val="00C3074D"/>
    <w:rsid w:val="00C345DE"/>
    <w:rsid w:val="00C54210"/>
    <w:rsid w:val="00D03420"/>
    <w:rsid w:val="00D062E7"/>
    <w:rsid w:val="00D115B0"/>
    <w:rsid w:val="00D378D6"/>
    <w:rsid w:val="00D552A9"/>
    <w:rsid w:val="00D55685"/>
    <w:rsid w:val="00D56B1D"/>
    <w:rsid w:val="00D76939"/>
    <w:rsid w:val="00D861C9"/>
    <w:rsid w:val="00DB4EFD"/>
    <w:rsid w:val="00DD2572"/>
    <w:rsid w:val="00DD3CA3"/>
    <w:rsid w:val="00E21759"/>
    <w:rsid w:val="00E44E6B"/>
    <w:rsid w:val="00EB0D55"/>
    <w:rsid w:val="00ED3591"/>
    <w:rsid w:val="00ED4CEA"/>
    <w:rsid w:val="00EF2B16"/>
    <w:rsid w:val="00F30099"/>
    <w:rsid w:val="00F469C2"/>
    <w:rsid w:val="00F472A2"/>
    <w:rsid w:val="00F50D08"/>
    <w:rsid w:val="00F74DEE"/>
    <w:rsid w:val="00F92384"/>
    <w:rsid w:val="00F929B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6A0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handb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transf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64A1-B4DD-4E16-BFAC-500BB045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dcterms:created xsi:type="dcterms:W3CDTF">2021-12-23T08:42:00Z</dcterms:created>
  <dcterms:modified xsi:type="dcterms:W3CDTF">2022-06-28T08:58:00Z</dcterms:modified>
</cp:coreProperties>
</file>